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BF9" w:rsidRPr="00D73301" w:rsidRDefault="00C02BF9" w:rsidP="00C02BF9">
      <w:pPr>
        <w:widowControl/>
        <w:jc w:val="center"/>
        <w:rPr>
          <w:rFonts w:ascii="Bookman Old Style" w:hAnsi="Bookman Old Style" w:cs="Tahoma"/>
          <w:b/>
          <w:sz w:val="26"/>
          <w:szCs w:val="26"/>
        </w:rPr>
      </w:pPr>
      <w:r>
        <w:rPr>
          <w:rFonts w:ascii="Bookman Old Style" w:hAnsi="Bookman Old Style" w:cs="Tahoma"/>
          <w:b/>
          <w:sz w:val="26"/>
          <w:szCs w:val="26"/>
        </w:rPr>
        <w:t>Allegato A</w:t>
      </w:r>
      <w:r w:rsidRPr="00D73301">
        <w:rPr>
          <w:rFonts w:ascii="Bookman Old Style" w:hAnsi="Bookman Old Style" w:cs="Tahoma"/>
          <w:b/>
          <w:sz w:val="26"/>
          <w:szCs w:val="26"/>
        </w:rPr>
        <w:t xml:space="preserve"> “Istanza di ammissione alla procedura di alienazione”</w:t>
      </w:r>
    </w:p>
    <w:p w:rsidR="00C02BF9" w:rsidRPr="00D73301" w:rsidRDefault="00C02BF9" w:rsidP="00C02BF9">
      <w:pPr>
        <w:widowControl/>
        <w:jc w:val="both"/>
        <w:rPr>
          <w:rFonts w:ascii="Bookman Old Style" w:hAnsi="Bookman Old Style" w:cs="Tahoma"/>
          <w:b/>
          <w:sz w:val="22"/>
          <w:szCs w:val="22"/>
        </w:rPr>
      </w:pPr>
      <w:bookmarkStart w:id="0" w:name="OLE_LINK20"/>
      <w:bookmarkStart w:id="1" w:name="OLE_LINK24"/>
    </w:p>
    <w:p w:rsidR="00C02BF9" w:rsidRPr="00D73301" w:rsidRDefault="00C02BF9" w:rsidP="00C02BF9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bookmarkStart w:id="2" w:name="OLE_LINK25"/>
      <w:bookmarkStart w:id="3" w:name="OLE_LINK1"/>
      <w:bookmarkStart w:id="4" w:name="OLE_LINK40"/>
    </w:p>
    <w:p w:rsidR="00C02BF9" w:rsidRDefault="00C02BF9" w:rsidP="00C02BF9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</w:p>
    <w:p w:rsidR="00C02BF9" w:rsidRPr="00D73301" w:rsidRDefault="00C02BF9" w:rsidP="00C02BF9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>All’ UNIONE VAL D’ENZA</w:t>
      </w:r>
    </w:p>
    <w:p w:rsidR="00C02BF9" w:rsidRPr="00D73301" w:rsidRDefault="00C02BF9" w:rsidP="00C02BF9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>Ufficio Appalti</w:t>
      </w:r>
    </w:p>
    <w:p w:rsidR="00C02BF9" w:rsidRPr="00D73301" w:rsidRDefault="00C02BF9" w:rsidP="00C02BF9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>Via XXIV Maggio, 47</w:t>
      </w:r>
    </w:p>
    <w:p w:rsidR="00C02BF9" w:rsidRPr="00D73301" w:rsidRDefault="00C02BF9" w:rsidP="00C02BF9">
      <w:pPr>
        <w:ind w:left="4956" w:firstLine="708"/>
        <w:jc w:val="right"/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>42021 - Barco di Bibbiano (RE)</w:t>
      </w:r>
      <w:r w:rsidRPr="00D73301">
        <w:rPr>
          <w:rFonts w:ascii="Bookman Old Style" w:hAnsi="Bookman Old Style" w:cs="Tahoma"/>
          <w:sz w:val="22"/>
          <w:szCs w:val="22"/>
        </w:rPr>
        <w:tab/>
      </w:r>
    </w:p>
    <w:bookmarkEnd w:id="0"/>
    <w:bookmarkEnd w:id="2"/>
    <w:p w:rsidR="00C02BF9" w:rsidRPr="00D73301" w:rsidRDefault="00C02BF9" w:rsidP="00C02BF9">
      <w:pPr>
        <w:jc w:val="both"/>
        <w:rPr>
          <w:rFonts w:ascii="Bookman Old Style" w:hAnsi="Bookman Old Style" w:cs="Tahoma"/>
          <w:sz w:val="22"/>
          <w:szCs w:val="22"/>
        </w:rPr>
      </w:pPr>
    </w:p>
    <w:p w:rsidR="00C02BF9" w:rsidRPr="00D73301" w:rsidRDefault="00C02BF9" w:rsidP="00C02BF9">
      <w:pPr>
        <w:jc w:val="both"/>
        <w:rPr>
          <w:rFonts w:ascii="Bookman Old Style" w:hAnsi="Bookman Old Style" w:cs="Tahoma"/>
          <w:sz w:val="22"/>
          <w:szCs w:val="22"/>
        </w:rPr>
      </w:pPr>
      <w:bookmarkStart w:id="5" w:name="OLE_LINK2"/>
      <w:bookmarkEnd w:id="3"/>
    </w:p>
    <w:p w:rsidR="004B05E1" w:rsidRPr="0044490F" w:rsidRDefault="00A95EC3" w:rsidP="004B05E1">
      <w:pPr>
        <w:jc w:val="center"/>
        <w:rPr>
          <w:rFonts w:ascii="Bookman Old Style" w:hAnsi="Bookman Old Style"/>
          <w:b/>
          <w:sz w:val="28"/>
          <w:szCs w:val="28"/>
        </w:rPr>
      </w:pPr>
      <w:bookmarkStart w:id="6" w:name="OLE_LINK21"/>
      <w:bookmarkEnd w:id="1"/>
      <w:bookmarkEnd w:id="4"/>
      <w:r w:rsidRPr="0044490F">
        <w:rPr>
          <w:rFonts w:ascii="Bookman Old Style" w:hAnsi="Bookman Old Style"/>
          <w:b/>
          <w:sz w:val="28"/>
          <w:szCs w:val="28"/>
        </w:rPr>
        <w:t xml:space="preserve">SECONDO </w:t>
      </w:r>
      <w:r w:rsidR="004B05E1" w:rsidRPr="0044490F">
        <w:rPr>
          <w:rFonts w:ascii="Bookman Old Style" w:hAnsi="Bookman Old Style"/>
          <w:b/>
          <w:sz w:val="28"/>
          <w:szCs w:val="28"/>
        </w:rPr>
        <w:t xml:space="preserve">AVVISO DI ASTA PUBBLICA PER L’ ALIENAZIONE DI </w:t>
      </w:r>
      <w:r w:rsidR="00995603">
        <w:rPr>
          <w:rFonts w:ascii="Bookman Old Style" w:hAnsi="Bookman Old Style"/>
          <w:b/>
          <w:sz w:val="28"/>
          <w:szCs w:val="28"/>
        </w:rPr>
        <w:t>TERRENI AGRICOLI</w:t>
      </w:r>
      <w:r w:rsidR="004B05E1" w:rsidRPr="0044490F">
        <w:rPr>
          <w:rFonts w:ascii="Bookman Old Style" w:hAnsi="Bookman Old Style"/>
          <w:b/>
          <w:sz w:val="28"/>
          <w:szCs w:val="28"/>
        </w:rPr>
        <w:t>, UBICATI IN COMUNE DI SAN POLO D’ENZA, DI PROPRIETA’ DELL’A.S.P. CARLO SARTORI</w:t>
      </w:r>
    </w:p>
    <w:p w:rsidR="00BD71E2" w:rsidRDefault="00BD71E2" w:rsidP="00BD71E2">
      <w:pPr>
        <w:jc w:val="center"/>
        <w:rPr>
          <w:b/>
          <w:sz w:val="28"/>
          <w:szCs w:val="28"/>
        </w:rPr>
      </w:pPr>
    </w:p>
    <w:p w:rsidR="00C02BF9" w:rsidRPr="00D73301" w:rsidRDefault="00C02BF9" w:rsidP="00C02BF9">
      <w:pPr>
        <w:pStyle w:val="Titolo2"/>
        <w:jc w:val="center"/>
        <w:rPr>
          <w:rFonts w:ascii="Bookman Old Style" w:eastAsia="Arial Unicode MS" w:hAnsi="Bookman Old Style" w:cs="Tahoma"/>
          <w:b w:val="0"/>
          <w:bCs/>
          <w:sz w:val="22"/>
          <w:szCs w:val="22"/>
        </w:rPr>
      </w:pPr>
    </w:p>
    <w:p w:rsidR="00C02BF9" w:rsidRPr="00D73301" w:rsidRDefault="00C02BF9" w:rsidP="00C02BF9">
      <w:pPr>
        <w:pStyle w:val="Titolo6"/>
        <w:rPr>
          <w:rFonts w:ascii="Bookman Old Style" w:hAnsi="Bookman Old Style" w:cs="Tahoma"/>
          <w:b w:val="0"/>
          <w:bCs/>
          <w:sz w:val="22"/>
          <w:szCs w:val="22"/>
        </w:rPr>
      </w:pPr>
    </w:p>
    <w:bookmarkEnd w:id="5"/>
    <w:bookmarkEnd w:id="6"/>
    <w:p w:rsidR="00C02BF9" w:rsidRPr="00D73301" w:rsidRDefault="00C02BF9" w:rsidP="00C02BF9">
      <w:pPr>
        <w:widowControl/>
        <w:jc w:val="both"/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 xml:space="preserve">Premesso che quanto di seguito dichiarato è reso ai sensi degli articoli  46 e 47 del D.P.R.  445/2000 e </w:t>
      </w:r>
      <w:proofErr w:type="spellStart"/>
      <w:r w:rsidRPr="00D73301">
        <w:rPr>
          <w:rFonts w:ascii="Bookman Old Style" w:hAnsi="Bookman Old Style" w:cs="Tahoma"/>
          <w:sz w:val="22"/>
          <w:szCs w:val="22"/>
        </w:rPr>
        <w:t>s.m.i.</w:t>
      </w:r>
      <w:proofErr w:type="spellEnd"/>
      <w:r w:rsidRPr="00D73301">
        <w:rPr>
          <w:rFonts w:ascii="Bookman Old Style" w:hAnsi="Bookman Old Style" w:cs="Tahoma"/>
          <w:sz w:val="22"/>
          <w:szCs w:val="22"/>
        </w:rPr>
        <w:t>, consapevole delle sanzioni penali previste dall’ art. 76 del medesimo DPR 445/2000, per le ipotesi di falsità in atti e dichiarazioni mendaci ivi indicate;</w:t>
      </w:r>
    </w:p>
    <w:p w:rsidR="00C02BF9" w:rsidRPr="00D73301" w:rsidRDefault="00C02BF9" w:rsidP="00C02BF9">
      <w:pPr>
        <w:widowControl/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</w:p>
    <w:p w:rsidR="00C02BF9" w:rsidRPr="00825CB1" w:rsidRDefault="00C02BF9" w:rsidP="00C02BF9">
      <w:pPr>
        <w:widowControl/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bookmarkStart w:id="7" w:name="OLE_LINK26"/>
      <w:r w:rsidRPr="00825CB1">
        <w:rPr>
          <w:rFonts w:ascii="Bookman Old Style" w:hAnsi="Bookman Old Style" w:cs="Tahoma"/>
          <w:sz w:val="22"/>
          <w:szCs w:val="22"/>
        </w:rPr>
        <w:t xml:space="preserve">Il/La sottoscritto/a_______________________ </w:t>
      </w:r>
      <w:proofErr w:type="spellStart"/>
      <w:r w:rsidRPr="00825CB1">
        <w:rPr>
          <w:rFonts w:ascii="Bookman Old Style" w:hAnsi="Bookman Old Style" w:cs="Tahoma"/>
          <w:sz w:val="22"/>
          <w:szCs w:val="22"/>
        </w:rPr>
        <w:t>nat</w:t>
      </w:r>
      <w:proofErr w:type="spellEnd"/>
      <w:r w:rsidRPr="00825CB1">
        <w:rPr>
          <w:rFonts w:ascii="Bookman Old Style" w:hAnsi="Bookman Old Style" w:cs="Tahoma"/>
          <w:sz w:val="22"/>
          <w:szCs w:val="22"/>
        </w:rPr>
        <w:t xml:space="preserve">__ a___________________________ il_______________ </w:t>
      </w:r>
      <w:proofErr w:type="spellStart"/>
      <w:r w:rsidRPr="00825CB1">
        <w:rPr>
          <w:rFonts w:ascii="Bookman Old Style" w:hAnsi="Bookman Old Style" w:cs="Tahoma"/>
          <w:sz w:val="22"/>
          <w:szCs w:val="22"/>
        </w:rPr>
        <w:t>Prov</w:t>
      </w:r>
      <w:proofErr w:type="spellEnd"/>
      <w:r w:rsidRPr="00825CB1">
        <w:rPr>
          <w:rFonts w:ascii="Bookman Old Style" w:hAnsi="Bookman Old Style" w:cs="Tahoma"/>
          <w:sz w:val="22"/>
          <w:szCs w:val="22"/>
        </w:rPr>
        <w:t>. ___ C.F._______________________________________residente in Comune di_________________ Prov. ___ Via</w:t>
      </w:r>
      <w:r w:rsidR="002738D2">
        <w:rPr>
          <w:rFonts w:ascii="Bookman Old Style" w:hAnsi="Bookman Old Style" w:cs="Tahoma"/>
          <w:sz w:val="22"/>
          <w:szCs w:val="22"/>
        </w:rPr>
        <w:t>_______________________________</w:t>
      </w:r>
      <w:r w:rsidRPr="00825CB1">
        <w:rPr>
          <w:rFonts w:ascii="Bookman Old Style" w:hAnsi="Bookman Old Style" w:cs="Tahoma"/>
          <w:sz w:val="22"/>
          <w:szCs w:val="22"/>
        </w:rPr>
        <w:t xml:space="preserve"> n__ in qualità di_____________________________ della Ditta_________________________________ con sede in Comune di _______________________________ Prov. ___ CAP ________ Via___________________________________, n ___ C.F.______________________ P.I.___________________ Tel_____/__________ Fax_____/__________ E-mail_____________________</w:t>
      </w:r>
    </w:p>
    <w:bookmarkEnd w:id="7"/>
    <w:p w:rsidR="00C02BF9" w:rsidRPr="00825CB1" w:rsidRDefault="00C02BF9" w:rsidP="00C02BF9">
      <w:pPr>
        <w:pStyle w:val="sche3"/>
        <w:jc w:val="center"/>
        <w:rPr>
          <w:rFonts w:ascii="Bookman Old Style" w:hAnsi="Bookman Old Style" w:cs="Tahoma"/>
          <w:b/>
          <w:sz w:val="22"/>
          <w:szCs w:val="22"/>
          <w:lang w:val="it-IT"/>
        </w:rPr>
      </w:pPr>
      <w:r w:rsidRPr="00825CB1">
        <w:rPr>
          <w:rFonts w:ascii="Bookman Old Style" w:hAnsi="Bookman Old Style" w:cs="Tahoma"/>
          <w:b/>
          <w:sz w:val="22"/>
          <w:szCs w:val="22"/>
          <w:lang w:val="it-IT"/>
        </w:rPr>
        <w:t>CHIEDE</w:t>
      </w:r>
    </w:p>
    <w:p w:rsidR="00C02BF9" w:rsidRPr="00825CB1" w:rsidRDefault="00C02BF9" w:rsidP="00C02BF9">
      <w:pPr>
        <w:pStyle w:val="sche3"/>
        <w:jc w:val="center"/>
        <w:rPr>
          <w:rFonts w:ascii="Bookman Old Style" w:hAnsi="Bookman Old Style" w:cs="Tahoma"/>
          <w:b/>
          <w:sz w:val="22"/>
          <w:szCs w:val="22"/>
          <w:lang w:val="it-IT"/>
        </w:rPr>
      </w:pPr>
    </w:p>
    <w:p w:rsidR="00C02BF9" w:rsidRPr="000456D5" w:rsidRDefault="00C02BF9" w:rsidP="00C02BF9">
      <w:pPr>
        <w:shd w:val="clear" w:color="auto" w:fill="FFFFFF"/>
        <w:autoSpaceDE w:val="0"/>
        <w:autoSpaceDN w:val="0"/>
        <w:adjustRightInd w:val="0"/>
        <w:jc w:val="both"/>
        <w:rPr>
          <w:rFonts w:ascii="Bookman Old Style" w:hAnsi="Bookman Old Style" w:cs="Tahoma"/>
          <w:sz w:val="22"/>
          <w:szCs w:val="22"/>
        </w:rPr>
      </w:pPr>
      <w:r w:rsidRPr="000456D5">
        <w:rPr>
          <w:rFonts w:ascii="Bookman Old Style" w:hAnsi="Bookman Old Style" w:cs="Tahoma"/>
          <w:color w:val="000000"/>
          <w:sz w:val="22"/>
          <w:szCs w:val="22"/>
        </w:rPr>
        <w:t>di essere ammesso a partecipare all’asta pubblica per</w:t>
      </w:r>
      <w:r w:rsidRPr="000456D5">
        <w:rPr>
          <w:rFonts w:ascii="Bookman Old Style" w:hAnsi="Bookman Old Style"/>
          <w:sz w:val="22"/>
          <w:szCs w:val="22"/>
        </w:rPr>
        <w:t xml:space="preserve"> l’alienazione </w:t>
      </w:r>
      <w:r w:rsidR="00A95EC3">
        <w:rPr>
          <w:rFonts w:ascii="Bookman Old Style" w:hAnsi="Bookman Old Style"/>
          <w:sz w:val="22"/>
          <w:szCs w:val="22"/>
        </w:rPr>
        <w:t xml:space="preserve">con aggiudicazione a singolo lotto, di terreni </w:t>
      </w:r>
      <w:r w:rsidR="00995603">
        <w:rPr>
          <w:rFonts w:ascii="Bookman Old Style" w:hAnsi="Bookman Old Style"/>
          <w:sz w:val="22"/>
          <w:szCs w:val="22"/>
        </w:rPr>
        <w:t>agricoli</w:t>
      </w:r>
      <w:r w:rsidR="000456D5" w:rsidRPr="000456D5">
        <w:rPr>
          <w:rFonts w:ascii="Bookman Old Style" w:hAnsi="Bookman Old Style"/>
          <w:sz w:val="22"/>
          <w:szCs w:val="22"/>
        </w:rPr>
        <w:t xml:space="preserve"> ubicati in</w:t>
      </w:r>
      <w:r w:rsidR="00BD71E2" w:rsidRPr="000456D5">
        <w:rPr>
          <w:rFonts w:ascii="Bookman Old Style" w:hAnsi="Bookman Old Style"/>
          <w:sz w:val="22"/>
          <w:szCs w:val="22"/>
        </w:rPr>
        <w:t xml:space="preserve"> C</w:t>
      </w:r>
      <w:r w:rsidR="000456D5" w:rsidRPr="000456D5">
        <w:rPr>
          <w:rFonts w:ascii="Bookman Old Style" w:hAnsi="Bookman Old Style"/>
          <w:sz w:val="22"/>
          <w:szCs w:val="22"/>
        </w:rPr>
        <w:t>omune</w:t>
      </w:r>
      <w:r w:rsidR="00BD71E2" w:rsidRPr="000456D5">
        <w:rPr>
          <w:rFonts w:ascii="Bookman Old Style" w:hAnsi="Bookman Old Style"/>
          <w:sz w:val="22"/>
          <w:szCs w:val="22"/>
        </w:rPr>
        <w:t xml:space="preserve"> </w:t>
      </w:r>
      <w:r w:rsidR="000456D5" w:rsidRPr="000456D5">
        <w:rPr>
          <w:rFonts w:ascii="Bookman Old Style" w:hAnsi="Bookman Old Style"/>
          <w:sz w:val="22"/>
          <w:szCs w:val="22"/>
        </w:rPr>
        <w:t>di</w:t>
      </w:r>
      <w:r w:rsidR="00BD71E2" w:rsidRPr="000456D5">
        <w:rPr>
          <w:rFonts w:ascii="Bookman Old Style" w:hAnsi="Bookman Old Style"/>
          <w:sz w:val="22"/>
          <w:szCs w:val="22"/>
        </w:rPr>
        <w:t xml:space="preserve"> </w:t>
      </w:r>
      <w:r w:rsidR="000456D5" w:rsidRPr="000456D5">
        <w:rPr>
          <w:rFonts w:ascii="Bookman Old Style" w:hAnsi="Bookman Old Style"/>
          <w:sz w:val="22"/>
          <w:szCs w:val="22"/>
        </w:rPr>
        <w:t>San Polo d’Enza</w:t>
      </w:r>
      <w:r w:rsidR="00BD71E2" w:rsidRPr="000456D5">
        <w:rPr>
          <w:rFonts w:ascii="Bookman Old Style" w:hAnsi="Bookman Old Style"/>
          <w:sz w:val="22"/>
          <w:szCs w:val="22"/>
        </w:rPr>
        <w:t xml:space="preserve">, </w:t>
      </w:r>
      <w:r w:rsidRPr="000456D5">
        <w:rPr>
          <w:rFonts w:ascii="Bookman Old Style" w:hAnsi="Bookman Old Style" w:cs="Tahoma"/>
          <w:sz w:val="22"/>
          <w:szCs w:val="22"/>
        </w:rPr>
        <w:t xml:space="preserve">relativamente ai seguenti lotti: </w:t>
      </w:r>
    </w:p>
    <w:p w:rsidR="00C02BF9" w:rsidRPr="00825CB1" w:rsidRDefault="00C02BF9" w:rsidP="00C02BF9">
      <w:pPr>
        <w:pStyle w:val="BodyText21"/>
        <w:tabs>
          <w:tab w:val="clear" w:pos="0"/>
          <w:tab w:val="left" w:pos="708"/>
        </w:tabs>
        <w:rPr>
          <w:rFonts w:ascii="Bookman Old Style" w:hAnsi="Bookman Old Style" w:cs="Tahoma"/>
          <w:bCs/>
          <w:color w:val="000000"/>
          <w:sz w:val="22"/>
          <w:szCs w:val="22"/>
        </w:rPr>
      </w:pPr>
    </w:p>
    <w:p w:rsidR="00C02BF9" w:rsidRPr="00825CB1" w:rsidRDefault="00C02BF9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</w:rPr>
      </w:pPr>
      <w:r w:rsidRPr="00825CB1">
        <w:rPr>
          <w:rFonts w:ascii="Bookman Old Style" w:eastAsia="Arial Unicode MS" w:hAnsi="Bookman Old Style" w:cs="Tahoma"/>
          <w:color w:val="000000"/>
          <w:sz w:val="22"/>
          <w:szCs w:val="22"/>
        </w:rPr>
        <w:t>LOTTO 1</w:t>
      </w:r>
    </w:p>
    <w:p w:rsidR="00C02BF9" w:rsidRPr="00825CB1" w:rsidRDefault="00C02BF9" w:rsidP="00C02BF9">
      <w:pPr>
        <w:ind w:left="1056" w:firstLine="1152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C02BF9" w:rsidRDefault="00C02BF9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 w:rsidRPr="00825CB1">
        <w:rPr>
          <w:rFonts w:ascii="Bookman Old Style" w:eastAsia="Arial Unicode MS" w:hAnsi="Bookman Old Style" w:cs="Tahoma"/>
          <w:color w:val="000000"/>
          <w:sz w:val="22"/>
          <w:szCs w:val="22"/>
        </w:rPr>
        <w:t>LOTTO 2</w:t>
      </w:r>
    </w:p>
    <w:p w:rsidR="00995603" w:rsidRDefault="00995603" w:rsidP="00995603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995603" w:rsidRDefault="00995603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3</w:t>
      </w:r>
    </w:p>
    <w:p w:rsidR="00995603" w:rsidRDefault="00995603" w:rsidP="00995603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995603" w:rsidRDefault="00995603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4</w:t>
      </w:r>
    </w:p>
    <w:p w:rsidR="00995603" w:rsidRDefault="00995603" w:rsidP="00995603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995603" w:rsidRDefault="00995603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5</w:t>
      </w:r>
    </w:p>
    <w:p w:rsidR="00995603" w:rsidRDefault="00995603" w:rsidP="00995603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995603" w:rsidRDefault="00995603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6</w:t>
      </w:r>
    </w:p>
    <w:p w:rsidR="00995603" w:rsidRDefault="00995603" w:rsidP="00995603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995603" w:rsidRDefault="00995603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7</w:t>
      </w:r>
    </w:p>
    <w:p w:rsidR="00995603" w:rsidRDefault="00995603" w:rsidP="00995603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995603" w:rsidRDefault="00995603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8</w:t>
      </w:r>
    </w:p>
    <w:p w:rsidR="00995603" w:rsidRDefault="00995603" w:rsidP="00995603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995603" w:rsidRDefault="00995603" w:rsidP="00C02BF9">
      <w:pPr>
        <w:numPr>
          <w:ilvl w:val="0"/>
          <w:numId w:val="2"/>
        </w:numPr>
        <w:tabs>
          <w:tab w:val="clear" w:pos="1825"/>
          <w:tab w:val="num" w:pos="2484"/>
        </w:tabs>
        <w:ind w:left="2484"/>
        <w:outlineLvl w:val="0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  <w:r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  <w:t>LOTTO 9</w:t>
      </w:r>
      <w:bookmarkStart w:id="8" w:name="_GoBack"/>
      <w:bookmarkEnd w:id="8"/>
    </w:p>
    <w:p w:rsidR="00C02BF9" w:rsidRDefault="00C02BF9" w:rsidP="00C02BF9">
      <w:pPr>
        <w:pStyle w:val="Paragrafoelenco"/>
        <w:rPr>
          <w:rFonts w:ascii="Bookman Old Style" w:eastAsia="Arial Unicode MS" w:hAnsi="Bookman Old Style" w:cs="Tahoma"/>
          <w:color w:val="000000"/>
          <w:sz w:val="22"/>
          <w:szCs w:val="22"/>
          <w:lang w:eastAsia="en-US"/>
        </w:rPr>
      </w:pPr>
    </w:p>
    <w:p w:rsidR="00C02BF9" w:rsidRDefault="00C02BF9" w:rsidP="00C02BF9">
      <w:pPr>
        <w:pStyle w:val="sche3"/>
        <w:jc w:val="center"/>
        <w:rPr>
          <w:rFonts w:ascii="Bookman Old Style" w:hAnsi="Bookman Old Style" w:cs="Tahoma"/>
          <w:sz w:val="22"/>
          <w:szCs w:val="22"/>
          <w:lang w:val="it-IT"/>
        </w:rPr>
      </w:pPr>
    </w:p>
    <w:p w:rsidR="004B05E1" w:rsidRDefault="004B05E1" w:rsidP="00C02BF9">
      <w:pPr>
        <w:pStyle w:val="sche3"/>
        <w:jc w:val="center"/>
        <w:rPr>
          <w:rFonts w:ascii="Bookman Old Style" w:hAnsi="Bookman Old Style" w:cs="Tahoma"/>
          <w:sz w:val="22"/>
          <w:szCs w:val="22"/>
          <w:lang w:val="it-IT"/>
        </w:rPr>
      </w:pPr>
    </w:p>
    <w:p w:rsidR="004B05E1" w:rsidRPr="00825CB1" w:rsidRDefault="004B05E1" w:rsidP="00C02BF9">
      <w:pPr>
        <w:pStyle w:val="sche3"/>
        <w:jc w:val="center"/>
        <w:rPr>
          <w:rFonts w:ascii="Bookman Old Style" w:hAnsi="Bookman Old Style" w:cs="Tahoma"/>
          <w:sz w:val="22"/>
          <w:szCs w:val="22"/>
          <w:lang w:val="it-IT"/>
        </w:rPr>
      </w:pPr>
    </w:p>
    <w:p w:rsidR="00C02BF9" w:rsidRPr="00825CB1" w:rsidRDefault="00C02BF9" w:rsidP="00C02BF9">
      <w:pPr>
        <w:pStyle w:val="sche3"/>
        <w:jc w:val="center"/>
        <w:rPr>
          <w:rFonts w:ascii="Bookman Old Style" w:hAnsi="Bookman Old Style" w:cs="Tahoma"/>
          <w:b/>
          <w:sz w:val="22"/>
          <w:szCs w:val="22"/>
          <w:lang w:val="it-IT"/>
        </w:rPr>
      </w:pPr>
      <w:r w:rsidRPr="00825CB1">
        <w:rPr>
          <w:rFonts w:ascii="Bookman Old Style" w:hAnsi="Bookman Old Style" w:cs="Tahoma"/>
          <w:b/>
          <w:sz w:val="22"/>
          <w:szCs w:val="22"/>
          <w:lang w:val="it-IT"/>
        </w:rPr>
        <w:t>CHIEDE</w:t>
      </w:r>
    </w:p>
    <w:p w:rsidR="00C02BF9" w:rsidRPr="00825CB1" w:rsidRDefault="00C02BF9" w:rsidP="00C02BF9">
      <w:pPr>
        <w:pStyle w:val="sche3"/>
        <w:ind w:left="360"/>
        <w:jc w:val="center"/>
        <w:rPr>
          <w:rFonts w:ascii="Bookman Old Style" w:hAnsi="Bookman Old Style" w:cs="Tahoma"/>
          <w:sz w:val="22"/>
          <w:szCs w:val="22"/>
          <w:lang w:val="it-IT"/>
        </w:rPr>
      </w:pPr>
      <w:r w:rsidRPr="00825CB1">
        <w:rPr>
          <w:rFonts w:ascii="Bookman Old Style" w:hAnsi="Bookman Old Style" w:cs="Tahoma"/>
          <w:sz w:val="22"/>
          <w:szCs w:val="22"/>
          <w:lang w:val="it-IT"/>
        </w:rPr>
        <w:t>di partecipare alla procedura di gara in qualità di</w:t>
      </w:r>
    </w:p>
    <w:p w:rsidR="00C02BF9" w:rsidRPr="00825CB1" w:rsidRDefault="00C02BF9" w:rsidP="00C02BF9">
      <w:pPr>
        <w:pStyle w:val="sche3"/>
        <w:tabs>
          <w:tab w:val="left" w:pos="284"/>
          <w:tab w:val="left" w:pos="1276"/>
        </w:tabs>
        <w:ind w:left="284" w:hanging="284"/>
        <w:rPr>
          <w:rFonts w:ascii="Bookman Old Style" w:hAnsi="Bookman Old Style" w:cs="Tahoma"/>
          <w:sz w:val="22"/>
          <w:szCs w:val="22"/>
          <w:lang w:val="it-IT"/>
        </w:rPr>
      </w:pPr>
    </w:p>
    <w:p w:rsidR="00C02BF9" w:rsidRPr="00825CB1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Bookman Old Style" w:hAnsi="Bookman Old Style" w:cs="Tahoma"/>
          <w:sz w:val="22"/>
          <w:szCs w:val="22"/>
          <w:u w:val="single"/>
          <w:lang w:val="it-IT"/>
        </w:rPr>
      </w:pPr>
      <w:r w:rsidRPr="00825CB1">
        <w:rPr>
          <w:rFonts w:ascii="Bookman Old Style" w:hAnsi="Bookman Old Style" w:cs="Tahoma"/>
          <w:sz w:val="22"/>
          <w:szCs w:val="22"/>
          <w:u w:val="single"/>
          <w:lang w:val="it-IT"/>
        </w:rPr>
        <w:t xml:space="preserve">Persona fisica </w:t>
      </w:r>
    </w:p>
    <w:p w:rsidR="00C02BF9" w:rsidRPr="00DE11B4" w:rsidRDefault="00C02BF9" w:rsidP="00C02BF9">
      <w:pPr>
        <w:pStyle w:val="sche3"/>
        <w:tabs>
          <w:tab w:val="left" w:pos="284"/>
          <w:tab w:val="left" w:pos="1276"/>
        </w:tabs>
        <w:ind w:left="284"/>
        <w:rPr>
          <w:rFonts w:ascii="Bookman Old Style" w:hAnsi="Bookman Old Style" w:cs="Tahoma"/>
          <w:sz w:val="22"/>
          <w:szCs w:val="22"/>
          <w:u w:val="single"/>
          <w:lang w:val="it-IT"/>
        </w:rPr>
      </w:pPr>
    </w:p>
    <w:p w:rsidR="00C02BF9" w:rsidRPr="00825CB1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Bookman Old Style" w:hAnsi="Bookman Old Style" w:cs="Tahoma"/>
          <w:sz w:val="22"/>
          <w:szCs w:val="22"/>
          <w:u w:val="single"/>
          <w:lang w:val="it-IT"/>
        </w:rPr>
      </w:pPr>
      <w:r w:rsidRPr="00825CB1">
        <w:rPr>
          <w:rFonts w:ascii="Bookman Old Style" w:hAnsi="Bookman Old Style" w:cs="Tahoma"/>
          <w:sz w:val="22"/>
          <w:szCs w:val="22"/>
          <w:u w:val="single"/>
          <w:lang w:val="it-IT"/>
        </w:rPr>
        <w:t>Persona giuridica</w:t>
      </w:r>
    </w:p>
    <w:p w:rsidR="00C02BF9" w:rsidRPr="00DE11B4" w:rsidRDefault="00C02BF9" w:rsidP="00C02BF9">
      <w:pPr>
        <w:pStyle w:val="sche3"/>
        <w:tabs>
          <w:tab w:val="left" w:pos="284"/>
          <w:tab w:val="left" w:pos="1276"/>
        </w:tabs>
        <w:ind w:left="284"/>
        <w:rPr>
          <w:rFonts w:ascii="Bookman Old Style" w:hAnsi="Bookman Old Style" w:cs="Tahoma"/>
          <w:sz w:val="22"/>
          <w:szCs w:val="22"/>
          <w:u w:val="single"/>
          <w:lang w:val="it-IT"/>
        </w:rPr>
      </w:pPr>
    </w:p>
    <w:p w:rsidR="00C02BF9" w:rsidRPr="00825CB1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Bookman Old Style" w:hAnsi="Bookman Old Style" w:cs="Tahoma"/>
          <w:sz w:val="22"/>
          <w:szCs w:val="22"/>
          <w:u w:val="single"/>
          <w:lang w:val="it-IT"/>
        </w:rPr>
      </w:pPr>
      <w:r w:rsidRPr="00825CB1">
        <w:rPr>
          <w:rFonts w:ascii="Bookman Old Style" w:hAnsi="Bookman Old Style" w:cs="Tahoma"/>
          <w:sz w:val="22"/>
          <w:szCs w:val="22"/>
          <w:u w:val="single"/>
          <w:lang w:val="it-IT"/>
        </w:rPr>
        <w:t>Procuratore</w:t>
      </w:r>
    </w:p>
    <w:p w:rsidR="00C02BF9" w:rsidRPr="00DE11B4" w:rsidRDefault="00C02BF9" w:rsidP="00C02BF9">
      <w:pPr>
        <w:pStyle w:val="sche3"/>
        <w:tabs>
          <w:tab w:val="left" w:pos="284"/>
          <w:tab w:val="left" w:pos="1276"/>
        </w:tabs>
        <w:ind w:left="284"/>
        <w:rPr>
          <w:rFonts w:ascii="Bookman Old Style" w:hAnsi="Bookman Old Style" w:cs="Tahoma"/>
          <w:sz w:val="22"/>
          <w:szCs w:val="22"/>
          <w:u w:val="single"/>
          <w:lang w:val="it-IT"/>
        </w:rPr>
      </w:pPr>
    </w:p>
    <w:p w:rsidR="00C02BF9" w:rsidRPr="00DE11B4" w:rsidRDefault="00C02BF9" w:rsidP="00C02BF9">
      <w:pPr>
        <w:pStyle w:val="sche3"/>
        <w:numPr>
          <w:ilvl w:val="0"/>
          <w:numId w:val="1"/>
        </w:numPr>
        <w:tabs>
          <w:tab w:val="left" w:pos="284"/>
          <w:tab w:val="num" w:pos="1080"/>
          <w:tab w:val="left" w:pos="1276"/>
        </w:tabs>
        <w:ind w:left="284" w:hanging="284"/>
        <w:rPr>
          <w:rFonts w:ascii="Bookman Old Style" w:hAnsi="Bookman Old Style" w:cs="Tahoma"/>
          <w:sz w:val="22"/>
          <w:szCs w:val="22"/>
          <w:lang w:val="it-IT"/>
        </w:rPr>
      </w:pPr>
      <w:r w:rsidRPr="00DE11B4">
        <w:rPr>
          <w:rFonts w:ascii="Bookman Old Style" w:hAnsi="Bookman Old Style" w:cs="Tahoma"/>
          <w:sz w:val="22"/>
          <w:szCs w:val="22"/>
          <w:u w:val="single"/>
          <w:lang w:val="it-IT"/>
        </w:rPr>
        <w:t xml:space="preserve">Persona fisica/giuridica per conto di persona da nominare </w:t>
      </w:r>
      <w:r w:rsidRPr="00DE11B4">
        <w:rPr>
          <w:rFonts w:ascii="Bookman Old Style" w:hAnsi="Bookman Old Style" w:cs="Tahoma"/>
          <w:sz w:val="22"/>
          <w:szCs w:val="22"/>
          <w:lang w:val="it-IT"/>
        </w:rPr>
        <w:t>che verrà dichiarata entro tre giorni dall’eventuale aggiudicazione. La persona nominata dovrà accettare la dichiarazione entro i successivi tre giorni, mediante atto pubblico con firma autenticata dal notaio. In mancanza di ciò l’offerente sarà considerato, a tutti gli effetti di legge, come vero ed unico aggiudicatario.</w:t>
      </w:r>
    </w:p>
    <w:p w:rsidR="00C02BF9" w:rsidRPr="00825CB1" w:rsidRDefault="00C02BF9" w:rsidP="00C02BF9">
      <w:pPr>
        <w:pStyle w:val="sche3"/>
        <w:tabs>
          <w:tab w:val="left" w:pos="284"/>
          <w:tab w:val="num" w:pos="1080"/>
          <w:tab w:val="left" w:pos="1276"/>
        </w:tabs>
        <w:ind w:left="284"/>
        <w:rPr>
          <w:rFonts w:ascii="Bookman Old Style" w:hAnsi="Bookman Old Style" w:cs="Tahoma"/>
          <w:sz w:val="22"/>
          <w:szCs w:val="22"/>
          <w:u w:val="single"/>
          <w:lang w:val="it-IT"/>
        </w:rPr>
      </w:pPr>
    </w:p>
    <w:p w:rsidR="00C02BF9" w:rsidRPr="00825CB1" w:rsidRDefault="00C02BF9" w:rsidP="00C02BF9">
      <w:pPr>
        <w:widowControl/>
        <w:numPr>
          <w:ilvl w:val="12"/>
          <w:numId w:val="0"/>
        </w:numPr>
        <w:jc w:val="center"/>
        <w:rPr>
          <w:rFonts w:ascii="Bookman Old Style" w:hAnsi="Bookman Old Style" w:cs="Tahoma"/>
          <w:b/>
          <w:sz w:val="22"/>
          <w:szCs w:val="22"/>
        </w:rPr>
      </w:pPr>
    </w:p>
    <w:p w:rsidR="00C02BF9" w:rsidRPr="0044490F" w:rsidRDefault="00C02BF9" w:rsidP="00C02BF9">
      <w:pPr>
        <w:widowControl/>
        <w:numPr>
          <w:ilvl w:val="12"/>
          <w:numId w:val="0"/>
        </w:numPr>
        <w:jc w:val="center"/>
        <w:rPr>
          <w:rFonts w:ascii="Bookman Old Style" w:hAnsi="Bookman Old Style" w:cs="Tahoma"/>
          <w:b/>
          <w:sz w:val="22"/>
        </w:rPr>
      </w:pPr>
      <w:r w:rsidRPr="0044490F">
        <w:rPr>
          <w:rFonts w:ascii="Bookman Old Style" w:hAnsi="Bookman Old Style" w:cs="Tahoma"/>
          <w:b/>
          <w:sz w:val="22"/>
        </w:rPr>
        <w:t xml:space="preserve">DICHIARA </w:t>
      </w:r>
    </w:p>
    <w:p w:rsidR="00C02BF9" w:rsidRPr="0044490F" w:rsidRDefault="00C02BF9" w:rsidP="00C02BF9">
      <w:pPr>
        <w:widowControl/>
        <w:tabs>
          <w:tab w:val="left" w:pos="0"/>
          <w:tab w:val="left" w:pos="426"/>
        </w:tabs>
        <w:ind w:right="56"/>
        <w:jc w:val="both"/>
        <w:rPr>
          <w:rFonts w:ascii="Bookman Old Style" w:hAnsi="Bookman Old Style" w:cs="Tahoma"/>
          <w:b/>
        </w:rPr>
      </w:pPr>
    </w:p>
    <w:p w:rsidR="00C02BF9" w:rsidRDefault="00C02BF9" w:rsidP="00C02BF9">
      <w:pPr>
        <w:widowControl/>
        <w:tabs>
          <w:tab w:val="left" w:pos="0"/>
          <w:tab w:val="left" w:pos="426"/>
        </w:tabs>
        <w:ind w:right="56"/>
        <w:jc w:val="both"/>
        <w:rPr>
          <w:rFonts w:ascii="Tahoma" w:hAnsi="Tahoma" w:cs="Tahoma"/>
          <w:b/>
        </w:rPr>
      </w:pPr>
    </w:p>
    <w:p w:rsidR="00C02BF9" w:rsidRPr="00741865" w:rsidRDefault="00C02BF9" w:rsidP="00C02BF9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Bookman Old Style" w:hAnsi="Bookman Old Style" w:cs="Tahoma"/>
          <w:sz w:val="22"/>
          <w:szCs w:val="22"/>
        </w:rPr>
      </w:pPr>
      <w:bookmarkStart w:id="9" w:name="OLE_LINK28"/>
      <w:r w:rsidRPr="00741865">
        <w:rPr>
          <w:rFonts w:ascii="Bookman Old Style" w:hAnsi="Bookman Old Style" w:cs="Tahoma"/>
          <w:sz w:val="22"/>
          <w:szCs w:val="22"/>
        </w:rPr>
        <w:t>di accettare senza condizione o riserva alcuna, tutte le condizioni e le modalità per l’esperime</w:t>
      </w:r>
      <w:r w:rsidR="0006499C">
        <w:rPr>
          <w:rFonts w:ascii="Bookman Old Style" w:hAnsi="Bookman Old Style" w:cs="Tahoma"/>
          <w:sz w:val="22"/>
          <w:szCs w:val="22"/>
        </w:rPr>
        <w:t>nto della presente procedura d’asta contenute nell’avviso d’ast</w:t>
      </w:r>
      <w:r w:rsidRPr="00741865">
        <w:rPr>
          <w:rFonts w:ascii="Bookman Old Style" w:hAnsi="Bookman Old Style" w:cs="Tahoma"/>
          <w:sz w:val="22"/>
          <w:szCs w:val="22"/>
        </w:rPr>
        <w:t>a, nei suoi allegati e nell’allegato “Specifiche tecniche ed urbanistiche”;</w:t>
      </w:r>
    </w:p>
    <w:p w:rsidR="00C02BF9" w:rsidRPr="00741865" w:rsidRDefault="00C02BF9" w:rsidP="00C02BF9">
      <w:pPr>
        <w:widowControl/>
        <w:tabs>
          <w:tab w:val="left" w:pos="0"/>
          <w:tab w:val="left" w:pos="426"/>
        </w:tabs>
        <w:ind w:right="56"/>
        <w:jc w:val="both"/>
        <w:rPr>
          <w:rFonts w:ascii="Bookman Old Style" w:hAnsi="Bookman Old Style" w:cs="Tahoma"/>
          <w:sz w:val="22"/>
          <w:szCs w:val="22"/>
        </w:rPr>
      </w:pPr>
    </w:p>
    <w:p w:rsidR="00C02BF9" w:rsidRPr="00741865" w:rsidRDefault="00C02BF9" w:rsidP="00C02BF9">
      <w:pPr>
        <w:widowControl/>
        <w:numPr>
          <w:ilvl w:val="0"/>
          <w:numId w:val="3"/>
        </w:numPr>
        <w:tabs>
          <w:tab w:val="left" w:pos="0"/>
          <w:tab w:val="left" w:pos="426"/>
        </w:tabs>
        <w:ind w:left="360" w:right="56"/>
        <w:jc w:val="both"/>
        <w:rPr>
          <w:rFonts w:ascii="Bookman Old Style" w:hAnsi="Bookman Old Style" w:cs="Tahoma"/>
          <w:sz w:val="22"/>
          <w:szCs w:val="22"/>
        </w:rPr>
      </w:pPr>
      <w:r w:rsidRPr="00741865">
        <w:rPr>
          <w:rFonts w:ascii="Bookman Old Style" w:hAnsi="Bookman Old Style" w:cs="Tahoma"/>
          <w:sz w:val="22"/>
          <w:szCs w:val="22"/>
        </w:rPr>
        <w:t xml:space="preserve">di essersi recato sul posto dove sono ubicati </w:t>
      </w:r>
      <w:r w:rsidR="0006499C">
        <w:rPr>
          <w:rFonts w:ascii="Bookman Old Style" w:hAnsi="Bookman Old Style" w:cs="Tahoma"/>
          <w:sz w:val="22"/>
          <w:szCs w:val="22"/>
        </w:rPr>
        <w:t xml:space="preserve">gli </w:t>
      </w:r>
      <w:r w:rsidRPr="00741865">
        <w:rPr>
          <w:rFonts w:ascii="Bookman Old Style" w:hAnsi="Bookman Old Style" w:cs="Tahoma"/>
          <w:sz w:val="22"/>
          <w:szCs w:val="22"/>
        </w:rPr>
        <w:t>immobili, di aver chiara e completa conoscenza della loro consistenza e della relativa situazione urbanistica giudicandoli di valore tale da consentire di presentare l’offerta;</w:t>
      </w:r>
    </w:p>
    <w:p w:rsidR="00C02BF9" w:rsidRPr="00741865" w:rsidRDefault="00C02BF9" w:rsidP="00C02BF9">
      <w:pPr>
        <w:widowControl/>
        <w:tabs>
          <w:tab w:val="left" w:pos="0"/>
          <w:tab w:val="left" w:pos="426"/>
        </w:tabs>
        <w:ind w:right="56"/>
        <w:jc w:val="both"/>
        <w:rPr>
          <w:rFonts w:ascii="Bookman Old Style" w:hAnsi="Bookman Old Style" w:cs="Tahoma"/>
          <w:b/>
          <w:sz w:val="22"/>
          <w:szCs w:val="22"/>
        </w:rPr>
      </w:pPr>
    </w:p>
    <w:p w:rsidR="00C02BF9" w:rsidRPr="00741865" w:rsidRDefault="00C02BF9" w:rsidP="00C02BF9">
      <w:pPr>
        <w:numPr>
          <w:ilvl w:val="0"/>
          <w:numId w:val="3"/>
        </w:numPr>
        <w:shd w:val="clear" w:color="auto" w:fill="FFFFFF"/>
        <w:tabs>
          <w:tab w:val="left" w:pos="710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Tahoma"/>
          <w:color w:val="000000"/>
          <w:sz w:val="22"/>
          <w:szCs w:val="22"/>
        </w:rPr>
      </w:pPr>
      <w:bookmarkStart w:id="10" w:name="OLE_LINK30"/>
      <w:bookmarkEnd w:id="9"/>
      <w:r w:rsidRPr="00741865">
        <w:rPr>
          <w:rFonts w:ascii="Bookman Old Style" w:hAnsi="Bookman Old Style" w:cs="Tahoma"/>
          <w:color w:val="000000"/>
          <w:sz w:val="22"/>
          <w:szCs w:val="22"/>
        </w:rPr>
        <w:t>l'inesistenza, a suo carico, di condanne penali che comportino la perdita o la sospensione della capacità di contrarre con la Pubblica Amministrazione;</w:t>
      </w:r>
    </w:p>
    <w:p w:rsidR="00C02BF9" w:rsidRPr="00741865" w:rsidRDefault="00C02BF9" w:rsidP="00C02BF9">
      <w:pPr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C02BF9" w:rsidRPr="00741865" w:rsidRDefault="00C02BF9" w:rsidP="00C02BF9">
      <w:pPr>
        <w:numPr>
          <w:ilvl w:val="0"/>
          <w:numId w:val="3"/>
        </w:numPr>
        <w:shd w:val="clear" w:color="auto" w:fill="FFFFFF"/>
        <w:tabs>
          <w:tab w:val="left" w:pos="725"/>
        </w:tabs>
        <w:autoSpaceDE w:val="0"/>
        <w:autoSpaceDN w:val="0"/>
        <w:adjustRightInd w:val="0"/>
        <w:ind w:left="360"/>
        <w:jc w:val="both"/>
        <w:rPr>
          <w:rFonts w:ascii="Bookman Old Style" w:hAnsi="Bookman Old Style" w:cs="Tahoma"/>
          <w:color w:val="000000"/>
          <w:sz w:val="22"/>
          <w:szCs w:val="22"/>
        </w:rPr>
      </w:pPr>
      <w:r w:rsidRPr="00741865">
        <w:rPr>
          <w:rFonts w:ascii="Bookman Old Style" w:hAnsi="Bookman Old Style" w:cs="Tahoma"/>
          <w:color w:val="000000"/>
          <w:sz w:val="22"/>
          <w:szCs w:val="22"/>
        </w:rPr>
        <w:t>di non avere reso false dichiarazioni in merito ai requisiti e alle condizioni rilevanti per concorrere all'asta pubblica;</w:t>
      </w:r>
    </w:p>
    <w:p w:rsidR="00C02BF9" w:rsidRPr="00741865" w:rsidRDefault="00C02BF9" w:rsidP="00C02BF9">
      <w:pPr>
        <w:shd w:val="clear" w:color="auto" w:fill="FFFFFF"/>
        <w:tabs>
          <w:tab w:val="left" w:pos="725"/>
        </w:tabs>
        <w:autoSpaceDE w:val="0"/>
        <w:autoSpaceDN w:val="0"/>
        <w:adjustRightInd w:val="0"/>
        <w:jc w:val="both"/>
        <w:rPr>
          <w:rFonts w:ascii="Bookman Old Style" w:hAnsi="Bookman Old Style" w:cs="Tahoma"/>
          <w:color w:val="000000"/>
          <w:sz w:val="22"/>
          <w:szCs w:val="22"/>
        </w:rPr>
      </w:pPr>
    </w:p>
    <w:p w:rsidR="00C02BF9" w:rsidRPr="00741865" w:rsidRDefault="00C02BF9" w:rsidP="00C02BF9">
      <w:pPr>
        <w:widowControl/>
        <w:numPr>
          <w:ilvl w:val="0"/>
          <w:numId w:val="3"/>
        </w:numPr>
        <w:tabs>
          <w:tab w:val="left" w:pos="720"/>
        </w:tabs>
        <w:ind w:left="360"/>
        <w:jc w:val="both"/>
        <w:rPr>
          <w:rFonts w:ascii="Bookman Old Style" w:hAnsi="Bookman Old Style" w:cs="Tahoma"/>
          <w:sz w:val="22"/>
          <w:szCs w:val="22"/>
        </w:rPr>
      </w:pPr>
      <w:r w:rsidRPr="00741865">
        <w:rPr>
          <w:rFonts w:ascii="Bookman Old Style" w:hAnsi="Bookman Old Style" w:cs="Tahoma"/>
          <w:sz w:val="22"/>
          <w:szCs w:val="22"/>
        </w:rPr>
        <w:t xml:space="preserve">di autorizzare la stazione </w:t>
      </w:r>
      <w:r w:rsidR="0065706A">
        <w:rPr>
          <w:rFonts w:ascii="Bookman Old Style" w:hAnsi="Bookman Old Style" w:cs="Tahoma"/>
          <w:sz w:val="22"/>
          <w:szCs w:val="22"/>
        </w:rPr>
        <w:t xml:space="preserve">banditrice </w:t>
      </w:r>
      <w:r w:rsidRPr="00741865">
        <w:rPr>
          <w:rFonts w:ascii="Bookman Old Style" w:hAnsi="Bookman Old Style" w:cs="Tahoma"/>
          <w:sz w:val="22"/>
          <w:szCs w:val="22"/>
        </w:rPr>
        <w:t xml:space="preserve"> affinché le comunicazioni siano fatte tramite fax o pec indicando il numero al quale inoltrarle ovvero: (indicare numero di fax o </w:t>
      </w:r>
      <w:proofErr w:type="spellStart"/>
      <w:r w:rsidRPr="00741865">
        <w:rPr>
          <w:rFonts w:ascii="Bookman Old Style" w:hAnsi="Bookman Old Style" w:cs="Tahoma"/>
          <w:sz w:val="22"/>
          <w:szCs w:val="22"/>
        </w:rPr>
        <w:t>pec</w:t>
      </w:r>
      <w:proofErr w:type="spellEnd"/>
      <w:r w:rsidRPr="00741865">
        <w:rPr>
          <w:rFonts w:ascii="Bookman Old Style" w:hAnsi="Bookman Old Style" w:cs="Tahoma"/>
          <w:sz w:val="22"/>
          <w:szCs w:val="22"/>
        </w:rPr>
        <w:t xml:space="preserve">)………………………………...      </w:t>
      </w:r>
    </w:p>
    <w:p w:rsidR="00C02BF9" w:rsidRDefault="00C02BF9" w:rsidP="00C02BF9">
      <w:pPr>
        <w:pStyle w:val="Paragrafoelenco"/>
        <w:rPr>
          <w:rFonts w:ascii="Bookman Old Style" w:hAnsi="Bookman Old Style" w:cs="Tahoma"/>
          <w:color w:val="000000"/>
          <w:sz w:val="22"/>
          <w:szCs w:val="22"/>
        </w:rPr>
      </w:pPr>
    </w:p>
    <w:bookmarkEnd w:id="10"/>
    <w:p w:rsidR="00C02BF9" w:rsidRPr="00D73301" w:rsidRDefault="00C02BF9" w:rsidP="00C02BF9">
      <w:pPr>
        <w:widowControl/>
        <w:numPr>
          <w:ilvl w:val="12"/>
          <w:numId w:val="0"/>
        </w:numPr>
        <w:tabs>
          <w:tab w:val="left" w:pos="0"/>
        </w:tabs>
        <w:jc w:val="both"/>
        <w:rPr>
          <w:rFonts w:ascii="Bookman Old Style" w:hAnsi="Bookman Old Style" w:cs="Tahoma"/>
          <w:b/>
          <w:sz w:val="22"/>
          <w:szCs w:val="22"/>
          <w:u w:val="single"/>
        </w:rPr>
      </w:pPr>
      <w:r w:rsidRPr="00D73301">
        <w:rPr>
          <w:rFonts w:ascii="Bookman Old Style" w:hAnsi="Bookman Old Style" w:cs="Tahoma"/>
          <w:b/>
          <w:sz w:val="22"/>
          <w:szCs w:val="22"/>
          <w:u w:val="single"/>
        </w:rPr>
        <w:t xml:space="preserve">                  </w:t>
      </w:r>
    </w:p>
    <w:p w:rsidR="00C02BF9" w:rsidRPr="00D73301" w:rsidRDefault="00C02BF9" w:rsidP="00C02BF9">
      <w:pPr>
        <w:widowControl/>
        <w:tabs>
          <w:tab w:val="left" w:pos="0"/>
        </w:tabs>
        <w:spacing w:line="360" w:lineRule="auto"/>
        <w:jc w:val="both"/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 xml:space="preserve">Luogo a data _______________________ </w:t>
      </w:r>
    </w:p>
    <w:p w:rsidR="00C02BF9" w:rsidRPr="00D73301" w:rsidRDefault="00C02BF9" w:rsidP="00C02BF9">
      <w:pPr>
        <w:widowControl/>
        <w:tabs>
          <w:tab w:val="left" w:pos="0"/>
        </w:tabs>
        <w:jc w:val="center"/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  <w:t>IL RICHIEDENTE</w:t>
      </w:r>
      <w:r w:rsidRPr="00D73301">
        <w:rPr>
          <w:rStyle w:val="Rimandonotaapidipagina"/>
          <w:rFonts w:ascii="Bookman Old Style" w:hAnsi="Bookman Old Style" w:cs="Tahoma"/>
          <w:sz w:val="22"/>
          <w:szCs w:val="22"/>
        </w:rPr>
        <w:footnoteReference w:id="1"/>
      </w:r>
    </w:p>
    <w:p w:rsidR="00C02BF9" w:rsidRPr="00D73301" w:rsidRDefault="00C02BF9" w:rsidP="00C02BF9">
      <w:pPr>
        <w:widowControl/>
        <w:tabs>
          <w:tab w:val="left" w:pos="0"/>
        </w:tabs>
        <w:rPr>
          <w:rFonts w:ascii="Bookman Old Style" w:hAnsi="Bookman Old Style" w:cs="Tahoma"/>
          <w:sz w:val="22"/>
          <w:szCs w:val="22"/>
        </w:rPr>
      </w:pP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</w:r>
      <w:r w:rsidRPr="00D73301">
        <w:rPr>
          <w:rFonts w:ascii="Bookman Old Style" w:hAnsi="Bookman Old Style" w:cs="Tahoma"/>
          <w:sz w:val="22"/>
          <w:szCs w:val="22"/>
        </w:rPr>
        <w:tab/>
        <w:t>(timbro e firma)</w:t>
      </w:r>
    </w:p>
    <w:p w:rsidR="00750A4C" w:rsidRDefault="00750A4C"/>
    <w:sectPr w:rsidR="00750A4C" w:rsidSect="00750A4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EB4" w:rsidRDefault="00C93EB4" w:rsidP="00C02BF9">
      <w:r>
        <w:separator/>
      </w:r>
    </w:p>
  </w:endnote>
  <w:endnote w:type="continuationSeparator" w:id="0">
    <w:p w:rsidR="00C93EB4" w:rsidRDefault="00C93EB4" w:rsidP="00C02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EB4" w:rsidRDefault="00C93EB4" w:rsidP="00C02BF9">
      <w:r>
        <w:separator/>
      </w:r>
    </w:p>
  </w:footnote>
  <w:footnote w:type="continuationSeparator" w:id="0">
    <w:p w:rsidR="00C93EB4" w:rsidRDefault="00C93EB4" w:rsidP="00C02BF9">
      <w:r>
        <w:continuationSeparator/>
      </w:r>
    </w:p>
  </w:footnote>
  <w:footnote w:id="1">
    <w:p w:rsidR="00C02BF9" w:rsidRPr="00741865" w:rsidRDefault="00C02BF9" w:rsidP="00C02BF9">
      <w:pPr>
        <w:pStyle w:val="Testonotaapidipagina"/>
        <w:jc w:val="both"/>
        <w:rPr>
          <w:rFonts w:ascii="Bookman Old Style" w:hAnsi="Bookman Old Style" w:cs="Tahoma"/>
        </w:rPr>
      </w:pPr>
      <w:r w:rsidRPr="00741865">
        <w:rPr>
          <w:rStyle w:val="Rimandonotaapidipagina"/>
          <w:rFonts w:ascii="Bookman Old Style" w:hAnsi="Bookman Old Style"/>
          <w:sz w:val="18"/>
          <w:szCs w:val="18"/>
        </w:rPr>
        <w:footnoteRef/>
      </w:r>
      <w:r w:rsidRPr="00741865">
        <w:rPr>
          <w:rFonts w:ascii="Bookman Old Style" w:hAnsi="Bookman Old Style"/>
          <w:sz w:val="18"/>
          <w:szCs w:val="18"/>
        </w:rPr>
        <w:t xml:space="preserve">  </w:t>
      </w:r>
      <w:r w:rsidRPr="00741865">
        <w:rPr>
          <w:rFonts w:ascii="Bookman Old Style" w:hAnsi="Bookman Old Style" w:cs="Tahoma"/>
          <w:sz w:val="18"/>
          <w:szCs w:val="18"/>
        </w:rPr>
        <w:t>A pena di esclusione la firma deve essere autenticata da copia fotostatica di un documento di identità in corso di validità.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E510AA"/>
    <w:multiLevelType w:val="singleLevel"/>
    <w:tmpl w:val="EA1CF9AE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b w:val="0"/>
        <w:i w:val="0"/>
        <w:sz w:val="16"/>
      </w:rPr>
    </w:lvl>
  </w:abstractNum>
  <w:abstractNum w:abstractNumId="1">
    <w:nsid w:val="4E33376C"/>
    <w:multiLevelType w:val="hybridMultilevel"/>
    <w:tmpl w:val="DE5AC864"/>
    <w:lvl w:ilvl="0" w:tplc="5C5807E6">
      <w:start w:val="1"/>
      <w:numFmt w:val="bullet"/>
      <w:lvlText w:val=""/>
      <w:lvlJc w:val="left"/>
      <w:pPr>
        <w:tabs>
          <w:tab w:val="num" w:pos="1825"/>
        </w:tabs>
        <w:ind w:left="1825" w:hanging="360"/>
      </w:pPr>
      <w:rPr>
        <w:rFonts w:ascii="Wingdings" w:hAnsi="Wingdings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837"/>
        </w:tabs>
        <w:ind w:left="1837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57"/>
        </w:tabs>
        <w:ind w:left="255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97"/>
        </w:tabs>
        <w:ind w:left="3997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17"/>
        </w:tabs>
        <w:ind w:left="471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37"/>
        </w:tabs>
        <w:ind w:left="543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57"/>
        </w:tabs>
        <w:ind w:left="6157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77"/>
        </w:tabs>
        <w:ind w:left="6877" w:hanging="360"/>
      </w:pPr>
      <w:rPr>
        <w:rFonts w:ascii="Wingdings" w:hAnsi="Wingdings" w:hint="default"/>
      </w:rPr>
    </w:lvl>
  </w:abstractNum>
  <w:abstractNum w:abstractNumId="2">
    <w:nsid w:val="7FF37092"/>
    <w:multiLevelType w:val="hybridMultilevel"/>
    <w:tmpl w:val="A8B25D6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2BF9"/>
    <w:rsid w:val="000456D5"/>
    <w:rsid w:val="0006499C"/>
    <w:rsid w:val="002738D2"/>
    <w:rsid w:val="002B6F48"/>
    <w:rsid w:val="003E1A4E"/>
    <w:rsid w:val="0044490F"/>
    <w:rsid w:val="00486B2E"/>
    <w:rsid w:val="004B05E1"/>
    <w:rsid w:val="00571891"/>
    <w:rsid w:val="0065706A"/>
    <w:rsid w:val="006F0534"/>
    <w:rsid w:val="00750A4C"/>
    <w:rsid w:val="008301CA"/>
    <w:rsid w:val="00995603"/>
    <w:rsid w:val="00A95EC3"/>
    <w:rsid w:val="00B27696"/>
    <w:rsid w:val="00BD71E2"/>
    <w:rsid w:val="00C02BF9"/>
    <w:rsid w:val="00C93EB4"/>
    <w:rsid w:val="00DB7F93"/>
    <w:rsid w:val="00E60216"/>
    <w:rsid w:val="00F11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02BF9"/>
    <w:pPr>
      <w:widowControl w:val="0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02BF9"/>
    <w:pPr>
      <w:keepNext/>
      <w:ind w:right="56"/>
      <w:jc w:val="both"/>
      <w:outlineLvl w:val="1"/>
    </w:pPr>
    <w:rPr>
      <w:b/>
      <w:caps/>
      <w:sz w:val="26"/>
    </w:rPr>
  </w:style>
  <w:style w:type="paragraph" w:styleId="Titolo6">
    <w:name w:val="heading 6"/>
    <w:basedOn w:val="Normale"/>
    <w:next w:val="Normale"/>
    <w:link w:val="Titolo6Carattere"/>
    <w:qFormat/>
    <w:rsid w:val="00C02BF9"/>
    <w:pPr>
      <w:keepNext/>
      <w:ind w:right="56"/>
      <w:jc w:val="center"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C02BF9"/>
    <w:rPr>
      <w:rFonts w:ascii="Times New Roman" w:eastAsia="Times New Roman" w:hAnsi="Times New Roman" w:cs="Times New Roman"/>
      <w:b/>
      <w:caps/>
      <w:sz w:val="26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C02BF9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C02BF9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C02BF9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C02BF9"/>
    <w:rPr>
      <w:sz w:val="20"/>
      <w:vertAlign w:val="superscript"/>
    </w:rPr>
  </w:style>
  <w:style w:type="paragraph" w:customStyle="1" w:styleId="sche3">
    <w:name w:val="sche_3"/>
    <w:rsid w:val="00C02BF9"/>
    <w:pPr>
      <w:widowControl w:val="0"/>
      <w:jc w:val="both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paragraph" w:customStyle="1" w:styleId="BodyText21">
    <w:name w:val="Body Text 21"/>
    <w:basedOn w:val="Normale"/>
    <w:rsid w:val="00C02BF9"/>
    <w:pPr>
      <w:widowControl/>
      <w:tabs>
        <w:tab w:val="left" w:pos="-1843"/>
        <w:tab w:val="left" w:pos="0"/>
      </w:tabs>
      <w:jc w:val="both"/>
    </w:pPr>
    <w:rPr>
      <w:rFonts w:ascii="Verdana" w:hAnsi="Verdana"/>
      <w:sz w:val="17"/>
    </w:rPr>
  </w:style>
  <w:style w:type="paragraph" w:styleId="Paragrafoelenco">
    <w:name w:val="List Paragraph"/>
    <w:basedOn w:val="Normale"/>
    <w:qFormat/>
    <w:rsid w:val="00C02BF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PIERINO ROSSI</dc:creator>
  <cp:keywords/>
  <dc:description/>
  <cp:lastModifiedBy>Luca Viani</cp:lastModifiedBy>
  <cp:revision>9</cp:revision>
  <dcterms:created xsi:type="dcterms:W3CDTF">2017-05-29T10:39:00Z</dcterms:created>
  <dcterms:modified xsi:type="dcterms:W3CDTF">2017-09-12T08:52:00Z</dcterms:modified>
</cp:coreProperties>
</file>