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40E32" w14:textId="77777777" w:rsidR="007F04FE" w:rsidRDefault="007F04FE">
      <w:pPr>
        <w:pageBreakBefore/>
        <w:widowControl/>
        <w:jc w:val="both"/>
        <w:rPr>
          <w:rFonts w:ascii="Garamond" w:hAnsi="Garamond" w:cs="Calibri Light"/>
          <w:bCs/>
          <w:u w:val="single"/>
        </w:rPr>
      </w:pPr>
    </w:p>
    <w:p w14:paraId="0EF14AF1" w14:textId="1F22C242" w:rsidR="007F04FE" w:rsidRDefault="00A539B0">
      <w:pPr>
        <w:widowControl/>
        <w:jc w:val="center"/>
        <w:rPr>
          <w:rFonts w:ascii="Garamond" w:hAnsi="Garamond" w:cs="Calibri Light"/>
          <w:b/>
          <w:sz w:val="24"/>
          <w:szCs w:val="24"/>
        </w:rPr>
      </w:pPr>
      <w:r>
        <w:rPr>
          <w:rFonts w:ascii="Garamond" w:hAnsi="Garamond" w:cs="Calibri Light"/>
          <w:b/>
          <w:sz w:val="24"/>
          <w:szCs w:val="24"/>
        </w:rPr>
        <w:t>Allegato 3 al</w:t>
      </w:r>
      <w:r w:rsidR="00F51075">
        <w:rPr>
          <w:rFonts w:ascii="Garamond" w:hAnsi="Garamond" w:cs="Calibri Light"/>
          <w:b/>
          <w:sz w:val="24"/>
          <w:szCs w:val="24"/>
        </w:rPr>
        <w:t xml:space="preserve"> </w:t>
      </w:r>
      <w:r w:rsidR="001F2A35">
        <w:rPr>
          <w:rFonts w:ascii="Garamond" w:hAnsi="Garamond" w:cs="Calibri Light"/>
          <w:b/>
          <w:sz w:val="24"/>
          <w:szCs w:val="24"/>
        </w:rPr>
        <w:t>Disciplinare</w:t>
      </w:r>
      <w:r w:rsidR="00CA0C36">
        <w:rPr>
          <w:rFonts w:ascii="Garamond" w:hAnsi="Garamond" w:cs="Calibri Light"/>
          <w:b/>
          <w:sz w:val="24"/>
          <w:szCs w:val="24"/>
        </w:rPr>
        <w:t xml:space="preserve"> di Gara</w:t>
      </w:r>
    </w:p>
    <w:p w14:paraId="59D4AA8F" w14:textId="77777777" w:rsidR="007F04FE" w:rsidRDefault="007F04FE">
      <w:pPr>
        <w:widowControl/>
        <w:jc w:val="center"/>
        <w:rPr>
          <w:rFonts w:ascii="Garamond" w:hAnsi="Garamond" w:cs="Calibri Light"/>
          <w:b/>
          <w:sz w:val="24"/>
          <w:szCs w:val="24"/>
        </w:rPr>
      </w:pPr>
    </w:p>
    <w:p w14:paraId="356C1BEC" w14:textId="77777777" w:rsidR="00F51075" w:rsidRDefault="00F51075" w:rsidP="00F51075">
      <w:pPr>
        <w:widowControl/>
        <w:jc w:val="both"/>
        <w:rPr>
          <w:rFonts w:ascii="Garamond" w:hAnsi="Garamond" w:cs="Calibri Light"/>
          <w:b/>
          <w:sz w:val="24"/>
          <w:szCs w:val="24"/>
        </w:rPr>
      </w:pPr>
    </w:p>
    <w:p w14:paraId="4EA013D4" w14:textId="45A9EA2A" w:rsidR="007F04FE" w:rsidRDefault="00A539B0" w:rsidP="00F51075">
      <w:pPr>
        <w:widowControl/>
        <w:jc w:val="both"/>
        <w:rPr>
          <w:rFonts w:ascii="Garamond" w:hAnsi="Garamond" w:cs="Calibri Light"/>
          <w:b/>
          <w:sz w:val="24"/>
          <w:szCs w:val="24"/>
        </w:rPr>
      </w:pPr>
      <w:r>
        <w:rPr>
          <w:rFonts w:ascii="Garamond" w:hAnsi="Garamond" w:cs="Calibri Light"/>
          <w:b/>
          <w:sz w:val="24"/>
          <w:szCs w:val="24"/>
        </w:rPr>
        <w:t xml:space="preserve">MODULO PER L'ATTESTAZIONE DI PAGAMENTO DELL'IMPOSTA DI BOLLO CON CONTRASSEGNO TELEMATICO PER LA PRESENTAZIONE DELL'ISTANZA DI PARTECIPAZIONE ALLA </w:t>
      </w:r>
      <w:r w:rsidR="00F51075">
        <w:rPr>
          <w:rFonts w:ascii="Garamond" w:hAnsi="Garamond" w:cs="Calibri Light"/>
          <w:b/>
          <w:sz w:val="24"/>
          <w:szCs w:val="24"/>
        </w:rPr>
        <w:t xml:space="preserve">PROCEDURA </w:t>
      </w:r>
      <w:r w:rsidR="001F2A35" w:rsidRPr="001F2A35">
        <w:rPr>
          <w:rFonts w:ascii="Garamond" w:hAnsi="Garamond" w:cs="Calibri Light"/>
          <w:b/>
          <w:sz w:val="24"/>
          <w:szCs w:val="24"/>
        </w:rPr>
        <w:t>APERTA PER L’ AFFIDAMENTO DEI SERVIZI ASSICURATIVI DELL’UNIONE VAL D’ENZA E DEGLI ENTI ADERENTI SUDDIVISI  IN 9 LOTTI PER IL PERIODO DAL 31/12/2020 AL 31/12/2025: LOTTO N.1) R.C.AUTO E RISCHI ACCESSORI; LOTTO N.2) CVT KASKO DIPENDENTI; LOTTO N.3) ALL RISKS DANNI AL PATRIMONIO; LOTTO N.4) INFORTUNI; LOTTO N.5) RESPONSABILITÀ CIVILE VERSO TERZI E PRESTATORI DI LAVORO (RCT/O); LOTTO N.6) TUTELA LEGALE; LOTTO N.7) RESPONSABILITA’ CIVILE PATRIMONIALE; N.8) RESPONSABILITÀ CIVILE VERSO TERZI E PRESTATORI DI LAVORO (RCT/O) DELL’ASP CARLO SARTORI; N.9) FURTO “ARTOTECA” DEL COMUNE DI CAVRIAGO.</w:t>
      </w:r>
    </w:p>
    <w:p w14:paraId="6E258AB9" w14:textId="77777777" w:rsidR="007F04FE" w:rsidRDefault="007F04FE">
      <w:pPr>
        <w:widowControl/>
        <w:jc w:val="both"/>
        <w:rPr>
          <w:rFonts w:ascii="Garamond" w:hAnsi="Garamond" w:cs="Calibri Light"/>
          <w:b/>
          <w:sz w:val="24"/>
          <w:szCs w:val="24"/>
        </w:rPr>
      </w:pPr>
    </w:p>
    <w:p w14:paraId="2A6337CB" w14:textId="77777777" w:rsidR="007F04FE" w:rsidRDefault="007F04FE">
      <w:pPr>
        <w:rPr>
          <w:rFonts w:ascii="Garamond" w:eastAsia="Microsoft YaHei UI" w:hAnsi="Garamond"/>
          <w:sz w:val="22"/>
          <w:szCs w:val="22"/>
        </w:rPr>
      </w:pPr>
      <w:bookmarkStart w:id="0" w:name="OLE_LINK41"/>
      <w:bookmarkStart w:id="1" w:name="OLE_LINK46"/>
      <w:bookmarkStart w:id="2" w:name="OLE_LINK9"/>
      <w:bookmarkEnd w:id="0"/>
      <w:bookmarkEnd w:id="1"/>
      <w:bookmarkEnd w:id="2"/>
    </w:p>
    <w:p w14:paraId="3B602DEE" w14:textId="77777777" w:rsidR="007F04FE" w:rsidRDefault="007F04FE">
      <w:pPr>
        <w:rPr>
          <w:rFonts w:ascii="Garamond" w:eastAsia="Microsoft YaHei UI" w:hAnsi="Garamond"/>
          <w:sz w:val="22"/>
          <w:szCs w:val="22"/>
        </w:rPr>
      </w:pPr>
    </w:p>
    <w:p w14:paraId="091FD868" w14:textId="77777777" w:rsidR="00F51075" w:rsidRDefault="00F51075">
      <w:pPr>
        <w:widowControl/>
        <w:ind w:left="-57"/>
        <w:jc w:val="both"/>
        <w:rPr>
          <w:rFonts w:ascii="Garamond" w:hAnsi="Garamond" w:cs="Calibri Light"/>
          <w:sz w:val="24"/>
          <w:szCs w:val="24"/>
        </w:rPr>
      </w:pPr>
      <w:bookmarkStart w:id="3" w:name="OLE_LINK2"/>
      <w:bookmarkStart w:id="4" w:name="OLE_LINK21"/>
      <w:bookmarkEnd w:id="3"/>
      <w:bookmarkEnd w:id="4"/>
    </w:p>
    <w:p w14:paraId="73CECC5D" w14:textId="0F77FC89" w:rsidR="007F04FE" w:rsidRDefault="00A539B0">
      <w:pPr>
        <w:widowControl/>
        <w:ind w:left="-57"/>
        <w:jc w:val="both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 xml:space="preserve">Il/La sottoscritto/a, consapevole che le false dichiarazioni, la falsità degli atti e l'uso di atti falsi sono puniti ai sensi del codice penale (Art. 75 e 76 DPR 28.12.2000 n. 445), </w:t>
      </w:r>
      <w:r>
        <w:rPr>
          <w:rFonts w:ascii="Garamond" w:hAnsi="Garamond" w:cs="Calibri Light"/>
          <w:b/>
          <w:bCs/>
          <w:sz w:val="24"/>
          <w:szCs w:val="24"/>
        </w:rPr>
        <w:t>trasmette la presente dichiarazione, attestando ai sensi degli artt. 46 e 47 del DPR 28.12.2000 n. 445, quanto segue</w:t>
      </w:r>
      <w:r>
        <w:rPr>
          <w:rFonts w:ascii="Garamond" w:hAnsi="Garamond" w:cs="Calibri Light"/>
          <w:sz w:val="24"/>
          <w:szCs w:val="24"/>
        </w:rPr>
        <w:t>:</w:t>
      </w:r>
    </w:p>
    <w:p w14:paraId="5F8301DF" w14:textId="77777777" w:rsidR="007F04FE" w:rsidRDefault="001F2A35">
      <w:pPr>
        <w:widowControl/>
        <w:jc w:val="both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pict w14:anchorId="673847DE">
          <v:rect id="shape_0" o:spid="_x0000_s1028" style="position:absolute;left:0;text-align:left;margin-left:349.8pt;margin-top:7.95pt;width:155.85pt;height:113.35pt;z-index:251656704">
            <v:fill color2="black"/>
            <v:stroke joinstyle="round"/>
            <v:textbox>
              <w:txbxContent>
                <w:p w14:paraId="32F02B4F" w14:textId="77777777" w:rsidR="007F04FE" w:rsidRDefault="00A539B0">
                  <w:pPr>
                    <w:jc w:val="center"/>
                  </w:pPr>
                  <w:r>
                    <w:rPr>
                      <w:i/>
                      <w:iCs/>
                      <w:sz w:val="22"/>
                      <w:szCs w:val="22"/>
                    </w:rPr>
                    <w:t xml:space="preserve">Spazio per l'apposizione del </w:t>
                  </w:r>
                </w:p>
                <w:p w14:paraId="42BA33E4" w14:textId="77777777" w:rsidR="007F04FE" w:rsidRDefault="00A539B0">
                  <w:pPr>
                    <w:jc w:val="center"/>
                  </w:pPr>
                  <w:r>
                    <w:rPr>
                      <w:i/>
                      <w:iCs/>
                      <w:sz w:val="22"/>
                      <w:szCs w:val="22"/>
                    </w:rPr>
                    <w:t>contrassegno telematico</w:t>
                  </w:r>
                </w:p>
              </w:txbxContent>
            </v:textbox>
          </v:rect>
        </w:pict>
      </w:r>
    </w:p>
    <w:p w14:paraId="3FEBAC0B" w14:textId="77777777" w:rsidR="007F04FE" w:rsidRDefault="007F04FE">
      <w:pPr>
        <w:widowControl/>
        <w:jc w:val="right"/>
        <w:rPr>
          <w:rFonts w:ascii="Garamond" w:hAnsi="Garamond" w:cs="Calibri Light"/>
          <w:sz w:val="24"/>
          <w:szCs w:val="24"/>
        </w:rPr>
      </w:pPr>
    </w:p>
    <w:p w14:paraId="4F33E847" w14:textId="77777777" w:rsidR="007F04FE" w:rsidRDefault="007F04FE">
      <w:pPr>
        <w:widowControl/>
        <w:jc w:val="both"/>
        <w:rPr>
          <w:rFonts w:ascii="Garamond" w:hAnsi="Garamond" w:cs="Calibri Light"/>
          <w:sz w:val="24"/>
          <w:szCs w:val="24"/>
        </w:rPr>
      </w:pPr>
    </w:p>
    <w:p w14:paraId="1562D42C" w14:textId="77777777" w:rsidR="007F04FE" w:rsidRDefault="007F04FE">
      <w:pPr>
        <w:widowControl/>
        <w:jc w:val="both"/>
        <w:rPr>
          <w:rFonts w:ascii="Garamond" w:hAnsi="Garamond" w:cs="Calibri Light"/>
          <w:sz w:val="24"/>
          <w:szCs w:val="24"/>
        </w:rPr>
      </w:pPr>
    </w:p>
    <w:p w14:paraId="0B725070" w14:textId="77777777" w:rsidR="007F04FE" w:rsidRDefault="007F04FE">
      <w:pPr>
        <w:widowControl/>
        <w:jc w:val="both"/>
        <w:rPr>
          <w:rFonts w:ascii="Garamond" w:hAnsi="Garamond" w:cs="Calibri Light"/>
          <w:sz w:val="24"/>
          <w:szCs w:val="24"/>
        </w:rPr>
      </w:pPr>
    </w:p>
    <w:p w14:paraId="3B8491DC" w14:textId="77777777" w:rsidR="007F04FE" w:rsidRDefault="007F04FE">
      <w:pPr>
        <w:widowControl/>
        <w:jc w:val="both"/>
        <w:rPr>
          <w:rFonts w:ascii="Garamond" w:hAnsi="Garamond" w:cs="Calibri Light"/>
          <w:sz w:val="24"/>
          <w:szCs w:val="24"/>
        </w:rPr>
      </w:pPr>
    </w:p>
    <w:p w14:paraId="67DC6F19" w14:textId="77777777" w:rsidR="007F04FE" w:rsidRDefault="007F04FE">
      <w:pPr>
        <w:widowControl/>
        <w:jc w:val="both"/>
        <w:rPr>
          <w:rFonts w:ascii="Garamond" w:hAnsi="Garamond" w:cs="Calibri Light"/>
          <w:sz w:val="24"/>
          <w:szCs w:val="24"/>
        </w:rPr>
      </w:pPr>
    </w:p>
    <w:p w14:paraId="0E9F0B8B" w14:textId="77777777" w:rsidR="007F04FE" w:rsidRDefault="007F04FE">
      <w:pPr>
        <w:widowControl/>
        <w:spacing w:line="360" w:lineRule="auto"/>
        <w:jc w:val="both"/>
        <w:rPr>
          <w:rFonts w:ascii="Garamond" w:hAnsi="Garamond" w:cs="Calibri Light"/>
          <w:sz w:val="24"/>
          <w:szCs w:val="24"/>
        </w:rPr>
      </w:pPr>
    </w:p>
    <w:p w14:paraId="068A97D6" w14:textId="77777777" w:rsidR="007F04FE" w:rsidRDefault="007F04FE">
      <w:pPr>
        <w:widowControl/>
        <w:spacing w:line="360" w:lineRule="auto"/>
        <w:jc w:val="both"/>
        <w:rPr>
          <w:rFonts w:ascii="Garamond" w:hAnsi="Garamond" w:cs="Calibri Light"/>
          <w:sz w:val="24"/>
          <w:szCs w:val="24"/>
        </w:rPr>
      </w:pPr>
    </w:p>
    <w:p w14:paraId="245CAA04" w14:textId="77777777" w:rsidR="00F51075" w:rsidRPr="004759CD" w:rsidRDefault="00F51075" w:rsidP="00F51075">
      <w:pPr>
        <w:widowControl/>
        <w:spacing w:line="360" w:lineRule="auto"/>
        <w:jc w:val="both"/>
        <w:rPr>
          <w:rFonts w:ascii="Garamond" w:hAnsi="Garamond" w:cstheme="majorHAnsi"/>
          <w:sz w:val="22"/>
          <w:szCs w:val="22"/>
        </w:rPr>
      </w:pPr>
      <w:bookmarkStart w:id="5" w:name="OLE_LINK261"/>
      <w:r w:rsidRPr="004759CD">
        <w:rPr>
          <w:rFonts w:ascii="Garamond" w:hAnsi="Garamond" w:cstheme="majorHAnsi"/>
          <w:sz w:val="22"/>
          <w:szCs w:val="22"/>
        </w:rPr>
        <w:t xml:space="preserve">Il/La sottoscritto/a ________________________________________________________ nato/a  </w:t>
      </w:r>
      <w:proofErr w:type="spellStart"/>
      <w:r w:rsidRPr="004759CD">
        <w:rPr>
          <w:rFonts w:ascii="Garamond" w:hAnsi="Garamond" w:cstheme="majorHAnsi"/>
          <w:sz w:val="22"/>
          <w:szCs w:val="22"/>
        </w:rPr>
        <w:t>a</w:t>
      </w:r>
      <w:proofErr w:type="spellEnd"/>
      <w:r w:rsidRPr="004759CD">
        <w:rPr>
          <w:rFonts w:ascii="Garamond" w:hAnsi="Garamond" w:cstheme="majorHAnsi"/>
          <w:sz w:val="22"/>
          <w:szCs w:val="22"/>
        </w:rPr>
        <w:t xml:space="preserve"> _____________________ il ______________ Prov. _______  C.F. __________________________ residente in Comune di ________________________________  Prov. _______ Via _______________________ n ___________ in qualità di________________________________________ della Ditta ____________________________________________  con sede in Comune di ____________________________ Prov. _______ CAP _________ Via ___________________________ n __________ C.F. ______________________________ P.I. ______________________________ Tel _______/_____________ Fax ________/_______________  E-mail: ___________________________ PEC: _____________________________________</w:t>
      </w:r>
    </w:p>
    <w:bookmarkEnd w:id="5"/>
    <w:p w14:paraId="16AFD3AD" w14:textId="77777777" w:rsidR="007F04FE" w:rsidRDefault="007F04FE">
      <w:pPr>
        <w:widowControl/>
        <w:spacing w:line="360" w:lineRule="auto"/>
        <w:jc w:val="both"/>
        <w:rPr>
          <w:rFonts w:ascii="Garamond" w:hAnsi="Garamond" w:cs="Calibri Light"/>
          <w:sz w:val="24"/>
          <w:szCs w:val="24"/>
        </w:rPr>
      </w:pPr>
    </w:p>
    <w:p w14:paraId="72585F4C" w14:textId="77777777" w:rsidR="007F04FE" w:rsidRDefault="00A539B0">
      <w:pPr>
        <w:widowControl/>
        <w:tabs>
          <w:tab w:val="left" w:pos="10199"/>
        </w:tabs>
        <w:spacing w:line="360" w:lineRule="auto"/>
        <w:jc w:val="center"/>
        <w:rPr>
          <w:rFonts w:ascii="Garamond" w:hAnsi="Garamond" w:cs="Calibri Light"/>
          <w:b/>
          <w:bCs/>
          <w:sz w:val="24"/>
          <w:szCs w:val="24"/>
        </w:rPr>
      </w:pPr>
      <w:r>
        <w:rPr>
          <w:rFonts w:ascii="Garamond" w:hAnsi="Garamond" w:cs="Calibri Light"/>
          <w:b/>
          <w:bCs/>
          <w:sz w:val="24"/>
          <w:szCs w:val="24"/>
        </w:rPr>
        <w:t>D I C H I A R A</w:t>
      </w:r>
    </w:p>
    <w:p w14:paraId="434CE371" w14:textId="77777777" w:rsidR="007F04FE" w:rsidRDefault="007F04FE">
      <w:pPr>
        <w:widowControl/>
        <w:spacing w:line="360" w:lineRule="auto"/>
        <w:jc w:val="both"/>
        <w:rPr>
          <w:rFonts w:ascii="Garamond" w:hAnsi="Garamond" w:cs="Calibri Light"/>
          <w:sz w:val="24"/>
          <w:szCs w:val="24"/>
        </w:rPr>
      </w:pPr>
    </w:p>
    <w:p w14:paraId="77BE3133" w14:textId="6193E9EA" w:rsidR="007F04FE" w:rsidRDefault="00A539B0">
      <w:pPr>
        <w:widowControl/>
        <w:numPr>
          <w:ilvl w:val="0"/>
          <w:numId w:val="6"/>
        </w:numPr>
        <w:spacing w:line="360" w:lineRule="auto"/>
        <w:jc w:val="both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 xml:space="preserve">che, ad integrazione del documento, l'imposta di bollo è stata assolta in modo virtuale tramite l'apposizione del contrassegno telematico su questo cartaceo trattenuto, in originale, presso il mittente, a disposizione degli organi di controllo. A tal proposito dichiara inoltre che la marca da bollo di </w:t>
      </w:r>
      <w:r w:rsidR="00F51075">
        <w:rPr>
          <w:rFonts w:ascii="Garamond" w:hAnsi="Garamond" w:cs="Calibri Light"/>
          <w:sz w:val="24"/>
          <w:szCs w:val="24"/>
        </w:rPr>
        <w:t>euro ___________ applicata ha IDENTIFICATIVO n. _________________________ e data ________________________.</w:t>
      </w:r>
    </w:p>
    <w:p w14:paraId="0281A295" w14:textId="77777777" w:rsidR="00F51075" w:rsidRDefault="00F51075" w:rsidP="00F51075">
      <w:pPr>
        <w:widowControl/>
        <w:spacing w:line="360" w:lineRule="auto"/>
        <w:ind w:left="720"/>
        <w:jc w:val="both"/>
        <w:rPr>
          <w:rFonts w:ascii="Garamond" w:hAnsi="Garamond" w:cs="Calibri Light"/>
          <w:sz w:val="24"/>
          <w:szCs w:val="24"/>
        </w:rPr>
      </w:pPr>
    </w:p>
    <w:p w14:paraId="567278D9" w14:textId="77777777" w:rsidR="007F04FE" w:rsidRDefault="00A539B0">
      <w:pPr>
        <w:widowControl/>
        <w:numPr>
          <w:ilvl w:val="0"/>
          <w:numId w:val="6"/>
        </w:numPr>
        <w:spacing w:line="360" w:lineRule="auto"/>
        <w:jc w:val="both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>di essere a conoscenza che l'Unione Val d'Enza potrà effettuare controlli sulle pratiche presentate e pertanto si impegna a conservare il presente documento e a renderlo disponibile ai fini dei successivi controlli.</w:t>
      </w:r>
    </w:p>
    <w:p w14:paraId="0092F879" w14:textId="77777777" w:rsidR="007F04FE" w:rsidRDefault="007F04FE">
      <w:pPr>
        <w:widowControl/>
        <w:spacing w:line="360" w:lineRule="auto"/>
        <w:jc w:val="both"/>
        <w:rPr>
          <w:rFonts w:ascii="Garamond" w:hAnsi="Garamond" w:cs="Calibri Light"/>
          <w:b/>
          <w:sz w:val="24"/>
          <w:szCs w:val="24"/>
        </w:rPr>
      </w:pPr>
    </w:p>
    <w:p w14:paraId="2152F30E" w14:textId="7017378D" w:rsidR="007F04FE" w:rsidRDefault="00A539B0">
      <w:pPr>
        <w:widowControl/>
        <w:tabs>
          <w:tab w:val="left" w:pos="0"/>
        </w:tabs>
        <w:jc w:val="both"/>
        <w:rPr>
          <w:rFonts w:ascii="Garamond" w:hAnsi="Garamond" w:cs="Calibri Light"/>
        </w:rPr>
      </w:pPr>
      <w:r>
        <w:rPr>
          <w:rFonts w:ascii="Garamond" w:hAnsi="Garamond" w:cs="Calibri Light"/>
          <w:sz w:val="24"/>
          <w:szCs w:val="24"/>
        </w:rPr>
        <w:t xml:space="preserve">Luogo </w:t>
      </w:r>
      <w:r w:rsidR="00F51075">
        <w:rPr>
          <w:rFonts w:ascii="Garamond" w:hAnsi="Garamond" w:cs="Calibri Light"/>
          <w:sz w:val="24"/>
          <w:szCs w:val="24"/>
        </w:rPr>
        <w:t>e</w:t>
      </w:r>
      <w:r>
        <w:rPr>
          <w:rFonts w:ascii="Garamond" w:hAnsi="Garamond" w:cs="Calibri Light"/>
          <w:sz w:val="24"/>
          <w:szCs w:val="24"/>
        </w:rPr>
        <w:t xml:space="preserve"> </w:t>
      </w:r>
      <w:r w:rsidR="00F51075">
        <w:rPr>
          <w:rFonts w:ascii="Garamond" w:hAnsi="Garamond" w:cs="Calibri Light"/>
          <w:sz w:val="24"/>
          <w:szCs w:val="24"/>
        </w:rPr>
        <w:t xml:space="preserve">data </w:t>
      </w:r>
      <w:r w:rsidR="00F51075">
        <w:rPr>
          <w:rFonts w:ascii="Garamond" w:hAnsi="Garamond" w:cs="Calibri Light"/>
        </w:rPr>
        <w:tab/>
        <w:t>__________________________________</w:t>
      </w:r>
      <w:r>
        <w:rPr>
          <w:rFonts w:ascii="Garamond" w:hAnsi="Garamond" w:cs="Calibri Light"/>
          <w:sz w:val="24"/>
          <w:szCs w:val="24"/>
        </w:rPr>
        <w:t xml:space="preserve"> </w:t>
      </w:r>
      <w:r>
        <w:rPr>
          <w:rFonts w:ascii="Garamond" w:hAnsi="Garamond" w:cs="Calibri Light"/>
        </w:rPr>
        <w:tab/>
      </w:r>
      <w:r w:rsidR="00F51075">
        <w:rPr>
          <w:rFonts w:ascii="Garamond" w:hAnsi="Garamond" w:cs="Calibri Light"/>
        </w:rPr>
        <w:tab/>
      </w:r>
      <w:r>
        <w:rPr>
          <w:rFonts w:ascii="Garamond" w:hAnsi="Garamond" w:cs="Calibri Light"/>
        </w:rPr>
        <w:tab/>
      </w:r>
      <w:r>
        <w:rPr>
          <w:rFonts w:ascii="Garamond" w:hAnsi="Garamond" w:cs="Calibri Light"/>
        </w:rPr>
        <w:tab/>
        <w:t>IL DICHIARANTE</w:t>
      </w:r>
    </w:p>
    <w:p w14:paraId="0643234D" w14:textId="77777777" w:rsidR="007F04FE" w:rsidRDefault="00A539B0">
      <w:pPr>
        <w:widowControl/>
        <w:tabs>
          <w:tab w:val="left" w:pos="0"/>
        </w:tabs>
        <w:jc w:val="both"/>
        <w:rPr>
          <w:rFonts w:ascii="Garamond" w:hAnsi="Garamond" w:cs="Calibri Light"/>
        </w:rPr>
      </w:pPr>
      <w:r>
        <w:rPr>
          <w:rStyle w:val="Caratterenotaapidipagina"/>
          <w:rFonts w:ascii="Garamond" w:hAnsi="Garamond" w:cs="Calibri Light"/>
        </w:rPr>
        <w:tab/>
      </w:r>
      <w:r>
        <w:rPr>
          <w:rStyle w:val="Caratterenotaapidipagina"/>
          <w:rFonts w:ascii="Garamond" w:hAnsi="Garamond" w:cs="Calibri Light"/>
        </w:rPr>
        <w:tab/>
      </w:r>
      <w:r>
        <w:rPr>
          <w:rStyle w:val="Caratterenotaapidipagina"/>
          <w:rFonts w:ascii="Garamond" w:hAnsi="Garamond" w:cs="Calibri Light"/>
        </w:rPr>
        <w:tab/>
      </w:r>
      <w:r>
        <w:rPr>
          <w:rStyle w:val="Caratterenotaapidipagina"/>
          <w:rFonts w:ascii="Garamond" w:hAnsi="Garamond" w:cs="Calibri Light"/>
        </w:rPr>
        <w:tab/>
      </w:r>
      <w:r>
        <w:rPr>
          <w:rStyle w:val="Caratterenotaapidipagina"/>
          <w:rFonts w:ascii="Garamond" w:hAnsi="Garamond" w:cs="Calibri Light"/>
        </w:rPr>
        <w:tab/>
      </w:r>
      <w:r>
        <w:rPr>
          <w:rStyle w:val="Caratterenotaapidipagina"/>
          <w:rFonts w:ascii="Garamond" w:hAnsi="Garamond" w:cs="Calibri Light"/>
        </w:rPr>
        <w:tab/>
      </w:r>
      <w:r>
        <w:rPr>
          <w:rStyle w:val="Caratterenotaapidipagina"/>
          <w:rFonts w:ascii="Garamond" w:hAnsi="Garamond" w:cs="Calibri Light"/>
        </w:rPr>
        <w:tab/>
      </w:r>
      <w:r>
        <w:rPr>
          <w:rStyle w:val="Caratterenotaapidipagina"/>
          <w:rFonts w:ascii="Garamond" w:hAnsi="Garamond" w:cs="Calibri Light"/>
        </w:rPr>
        <w:tab/>
      </w:r>
      <w:r>
        <w:rPr>
          <w:rStyle w:val="Caratterenotaapidipagina"/>
          <w:rFonts w:ascii="Garamond" w:hAnsi="Garamond" w:cs="Calibri Light"/>
        </w:rPr>
        <w:tab/>
      </w:r>
      <w:r>
        <w:rPr>
          <w:rStyle w:val="Caratterenotaapidipagina"/>
          <w:rFonts w:ascii="Garamond" w:hAnsi="Garamond" w:cs="Calibri Light"/>
        </w:rPr>
        <w:tab/>
      </w:r>
      <w:r>
        <w:rPr>
          <w:rFonts w:ascii="Garamond" w:hAnsi="Garamond" w:cs="Calibri Light"/>
        </w:rPr>
        <w:t>(firmato digitalmente)</w:t>
      </w:r>
    </w:p>
    <w:p w14:paraId="58ADFD54" w14:textId="77777777" w:rsidR="007F04FE" w:rsidRDefault="00A539B0">
      <w:pPr>
        <w:widowControl/>
        <w:tabs>
          <w:tab w:val="left" w:pos="0"/>
        </w:tabs>
        <w:spacing w:line="360" w:lineRule="auto"/>
        <w:jc w:val="both"/>
        <w:rPr>
          <w:rFonts w:ascii="Garamond" w:hAnsi="Garamond" w:cs="Calibri Light"/>
          <w:sz w:val="24"/>
          <w:szCs w:val="24"/>
        </w:rPr>
      </w:pPr>
      <w:bookmarkStart w:id="6" w:name="__UnoMark__595_1805704862"/>
      <w:bookmarkEnd w:id="6"/>
      <w:r>
        <w:rPr>
          <w:rFonts w:ascii="Garamond" w:hAnsi="Garamond" w:cs="Calibri Light"/>
          <w:sz w:val="24"/>
          <w:szCs w:val="24"/>
        </w:rPr>
        <w:tab/>
      </w:r>
      <w:r>
        <w:rPr>
          <w:rFonts w:ascii="Garamond" w:hAnsi="Garamond" w:cs="Calibri Light"/>
          <w:sz w:val="24"/>
          <w:szCs w:val="24"/>
        </w:rPr>
        <w:tab/>
      </w:r>
      <w:r>
        <w:rPr>
          <w:rFonts w:ascii="Garamond" w:hAnsi="Garamond" w:cs="Calibri Light"/>
          <w:sz w:val="24"/>
          <w:szCs w:val="24"/>
        </w:rPr>
        <w:tab/>
      </w:r>
      <w:r>
        <w:rPr>
          <w:rFonts w:ascii="Garamond" w:hAnsi="Garamond" w:cs="Calibri Light"/>
          <w:sz w:val="24"/>
          <w:szCs w:val="24"/>
        </w:rPr>
        <w:tab/>
      </w:r>
      <w:r>
        <w:rPr>
          <w:rFonts w:ascii="Garamond" w:hAnsi="Garamond" w:cs="Calibri Light"/>
          <w:sz w:val="24"/>
          <w:szCs w:val="24"/>
        </w:rPr>
        <w:tab/>
      </w:r>
      <w:r>
        <w:rPr>
          <w:rFonts w:ascii="Garamond" w:hAnsi="Garamond" w:cs="Calibri Light"/>
          <w:sz w:val="24"/>
          <w:szCs w:val="24"/>
        </w:rPr>
        <w:tab/>
      </w:r>
      <w:r>
        <w:rPr>
          <w:rFonts w:ascii="Garamond" w:hAnsi="Garamond" w:cs="Calibri Light"/>
          <w:sz w:val="24"/>
          <w:szCs w:val="24"/>
        </w:rPr>
        <w:tab/>
      </w:r>
      <w:r>
        <w:rPr>
          <w:rFonts w:ascii="Garamond" w:hAnsi="Garamond" w:cs="Calibri Light"/>
          <w:sz w:val="24"/>
          <w:szCs w:val="24"/>
        </w:rPr>
        <w:tab/>
      </w:r>
      <w:r>
        <w:rPr>
          <w:rFonts w:ascii="Garamond" w:hAnsi="Garamond" w:cs="Calibri Light"/>
          <w:sz w:val="24"/>
          <w:szCs w:val="24"/>
        </w:rPr>
        <w:tab/>
      </w:r>
      <w:r w:rsidR="001F2A35">
        <w:rPr>
          <w:rFonts w:ascii="Garamond" w:hAnsi="Garamond" w:cs="Calibri Light"/>
          <w:sz w:val="24"/>
          <w:szCs w:val="24"/>
        </w:rPr>
        <w:pict w14:anchorId="7529F59F">
          <v:shape id="_x0000_s1027" style="position:absolute;left:0;text-align:left;margin-left:519.45pt;margin-top:57.55pt;width:27.95pt;height:27.95pt;z-index:251657728;mso-position-horizontal-relative:text;mso-position-vertical-relative:text" coordsize="21600,21600" path="m-127,-127r,l-127,-127r,l-127,-127xe" strokecolor="white" strokeweight=".71mm">
            <v:fill color2="black"/>
            <v:stroke joinstyle="miter"/>
          </v:shape>
        </w:pict>
      </w:r>
    </w:p>
    <w:p w14:paraId="25DC5220" w14:textId="77777777" w:rsidR="007F04FE" w:rsidRDefault="007F04FE">
      <w:pPr>
        <w:widowControl/>
        <w:tabs>
          <w:tab w:val="left" w:pos="0"/>
        </w:tabs>
        <w:jc w:val="both"/>
        <w:rPr>
          <w:rFonts w:ascii="Garamond" w:hAnsi="Garamond" w:cs="Calibri Light"/>
        </w:rPr>
      </w:pPr>
    </w:p>
    <w:p w14:paraId="10476640" w14:textId="77777777" w:rsidR="007F04FE" w:rsidRDefault="001F2A35">
      <w:pPr>
        <w:widowControl/>
        <w:tabs>
          <w:tab w:val="left" w:pos="0"/>
        </w:tabs>
        <w:jc w:val="both"/>
      </w:pPr>
      <w:bookmarkStart w:id="7" w:name="__UnoMark__607_1805704862"/>
      <w:bookmarkEnd w:id="7"/>
      <w:r>
        <w:pict w14:anchorId="65C0DD21">
          <v:shape id="_x0000_s1026" style="position:absolute;left:0;text-align:left;margin-left:519.45pt;margin-top:57.55pt;width:27.95pt;height:27.95pt;z-index:251658752" coordsize="21600,21600" path="m-127,-127r,l-127,-127r,l-127,-127xe" strokecolor="white" strokeweight=".71mm">
            <v:fill color2="black"/>
            <v:stroke joinstyle="miter"/>
          </v:shape>
        </w:pict>
      </w:r>
    </w:p>
    <w:p w14:paraId="1E2A69D0" w14:textId="77777777" w:rsidR="007F04FE" w:rsidRDefault="007F04FE">
      <w:pPr>
        <w:widowControl/>
        <w:tabs>
          <w:tab w:val="left" w:pos="0"/>
        </w:tabs>
        <w:jc w:val="both"/>
      </w:pPr>
    </w:p>
    <w:p w14:paraId="5C2A0BC1" w14:textId="77777777" w:rsidR="007F04FE" w:rsidRDefault="007F04FE">
      <w:pPr>
        <w:widowControl/>
        <w:tabs>
          <w:tab w:val="left" w:pos="0"/>
        </w:tabs>
        <w:jc w:val="both"/>
      </w:pPr>
    </w:p>
    <w:p w14:paraId="5411D7FC" w14:textId="77777777" w:rsidR="007F04FE" w:rsidRDefault="00A539B0">
      <w:pPr>
        <w:widowControl/>
        <w:tabs>
          <w:tab w:val="left" w:pos="0"/>
        </w:tabs>
        <w:jc w:val="both"/>
        <w:rPr>
          <w:rFonts w:ascii="Garamond" w:hAnsi="Garamond" w:cs="Calibri Light"/>
          <w:b/>
          <w:bCs/>
          <w:sz w:val="22"/>
          <w:szCs w:val="22"/>
        </w:rPr>
      </w:pPr>
      <w:r>
        <w:rPr>
          <w:rFonts w:ascii="Garamond" w:hAnsi="Garamond" w:cs="Calibri Light"/>
          <w:b/>
          <w:bCs/>
          <w:sz w:val="22"/>
          <w:szCs w:val="22"/>
        </w:rPr>
        <w:t>AVVERTENZE:</w:t>
      </w:r>
    </w:p>
    <w:p w14:paraId="4B97B577" w14:textId="77777777" w:rsidR="007F04FE" w:rsidRDefault="007F04FE">
      <w:pPr>
        <w:widowControl/>
        <w:tabs>
          <w:tab w:val="left" w:pos="0"/>
        </w:tabs>
        <w:jc w:val="both"/>
        <w:rPr>
          <w:sz w:val="22"/>
          <w:szCs w:val="22"/>
        </w:rPr>
      </w:pPr>
    </w:p>
    <w:p w14:paraId="161964AF" w14:textId="297042CF" w:rsidR="007F04FE" w:rsidRDefault="00A539B0">
      <w:pPr>
        <w:widowControl/>
        <w:numPr>
          <w:ilvl w:val="0"/>
          <w:numId w:val="7"/>
        </w:numPr>
        <w:tabs>
          <w:tab w:val="left" w:pos="0"/>
        </w:tabs>
        <w:jc w:val="both"/>
        <w:rPr>
          <w:rFonts w:ascii="Garamond" w:hAnsi="Garamond" w:cs="Calibri Light"/>
          <w:sz w:val="22"/>
          <w:szCs w:val="22"/>
        </w:rPr>
      </w:pPr>
      <w:r>
        <w:rPr>
          <w:rFonts w:ascii="Garamond" w:hAnsi="Garamond" w:cs="Calibri Light"/>
          <w:sz w:val="22"/>
          <w:szCs w:val="22"/>
        </w:rPr>
        <w:t xml:space="preserve">Il presente modello, </w:t>
      </w:r>
      <w:r>
        <w:rPr>
          <w:rFonts w:ascii="Garamond" w:hAnsi="Garamond" w:cs="Calibri Light"/>
          <w:b/>
          <w:bCs/>
          <w:sz w:val="22"/>
          <w:szCs w:val="22"/>
        </w:rPr>
        <w:t>provvisto di contrassegno sostitutivo del bollo</w:t>
      </w:r>
      <w:r>
        <w:rPr>
          <w:rFonts w:ascii="Garamond" w:hAnsi="Garamond" w:cs="Calibri Light"/>
          <w:sz w:val="22"/>
          <w:szCs w:val="22"/>
        </w:rPr>
        <w:t>, deve essere de</w:t>
      </w:r>
      <w:r w:rsidR="00F51075">
        <w:rPr>
          <w:rFonts w:ascii="Garamond" w:hAnsi="Garamond" w:cs="Calibri Light"/>
          <w:sz w:val="22"/>
          <w:szCs w:val="22"/>
        </w:rPr>
        <w:t>b</w:t>
      </w:r>
      <w:r>
        <w:rPr>
          <w:rFonts w:ascii="Garamond" w:hAnsi="Garamond" w:cs="Calibri Light"/>
          <w:sz w:val="22"/>
          <w:szCs w:val="22"/>
        </w:rPr>
        <w:t>itamente compilato e sottoscritto con firma digitale del dichiarante o del procuratore speciale ed allegato sul SATER, come indicato nel</w:t>
      </w:r>
      <w:r w:rsidR="001F2A35">
        <w:rPr>
          <w:rFonts w:ascii="Garamond" w:hAnsi="Garamond" w:cs="Calibri Light"/>
          <w:sz w:val="22"/>
          <w:szCs w:val="22"/>
        </w:rPr>
        <w:t xml:space="preserve"> disciplinare di gara</w:t>
      </w:r>
      <w:r>
        <w:rPr>
          <w:rFonts w:ascii="Garamond" w:hAnsi="Garamond" w:cs="Calibri Light"/>
          <w:sz w:val="22"/>
          <w:szCs w:val="22"/>
        </w:rPr>
        <w:t>.</w:t>
      </w:r>
    </w:p>
    <w:sectPr w:rsidR="007F04FE">
      <w:pgSz w:w="11906" w:h="16838"/>
      <w:pgMar w:top="851" w:right="856" w:bottom="720" w:left="851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F0733"/>
    <w:multiLevelType w:val="multilevel"/>
    <w:tmpl w:val="D9C6372A"/>
    <w:lvl w:ilvl="0">
      <w:start w:val="1"/>
      <w:numFmt w:val="none"/>
      <w:suff w:val="nothing"/>
      <w:lvlText w:val=""/>
      <w:lvlJc w:val="left"/>
      <w:pPr>
        <w:ind w:left="432" w:hanging="432"/>
      </w:pPr>
      <w:rPr>
        <w:b/>
        <w:bCs/>
        <w:color w:val="00000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bCs/>
        <w:color w:val="000000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3B8D5822"/>
    <w:multiLevelType w:val="multilevel"/>
    <w:tmpl w:val="98B04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A35072A"/>
    <w:multiLevelType w:val="multilevel"/>
    <w:tmpl w:val="14DA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AD86C7A"/>
    <w:multiLevelType w:val="multilevel"/>
    <w:tmpl w:val="C31A7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56B499A"/>
    <w:multiLevelType w:val="multilevel"/>
    <w:tmpl w:val="9532485A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A206847"/>
    <w:multiLevelType w:val="multilevel"/>
    <w:tmpl w:val="5106DF26"/>
    <w:lvl w:ilvl="0">
      <w:start w:val="1"/>
      <w:numFmt w:val="none"/>
      <w:suff w:val="nothing"/>
      <w:lvlText w:val=""/>
      <w:lvlJc w:val="left"/>
      <w:pPr>
        <w:ind w:left="432" w:hanging="432"/>
      </w:pPr>
      <w:rPr>
        <w:b/>
        <w:bCs/>
        <w:color w:val="00000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bCs/>
        <w:color w:val="000000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7CEF22D1"/>
    <w:multiLevelType w:val="multilevel"/>
    <w:tmpl w:val="DA521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4FE"/>
    <w:rsid w:val="001F2A35"/>
    <w:rsid w:val="007F04FE"/>
    <w:rsid w:val="00A539B0"/>
    <w:rsid w:val="00CA0C36"/>
    <w:rsid w:val="00F5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8D95534"/>
  <w15:docId w15:val="{99EC64F8-10BC-49E0-9E36-AE0730D8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tabs>
        <w:tab w:val="clear" w:pos="432"/>
        <w:tab w:val="left" w:pos="0"/>
        <w:tab w:val="left" w:pos="425"/>
      </w:tabs>
      <w:ind w:left="0" w:right="1134" w:firstLine="0"/>
      <w:jc w:val="center"/>
      <w:outlineLvl w:val="0"/>
    </w:pPr>
    <w:rPr>
      <w:rFonts w:ascii="Arial" w:eastAsia="Arial" w:hAnsi="Arial" w:cs="Arial"/>
      <w:b/>
      <w:u w:val="single"/>
    </w:rPr>
  </w:style>
  <w:style w:type="paragraph" w:styleId="Titolo2">
    <w:name w:val="heading 2"/>
    <w:basedOn w:val="Titolo10"/>
    <w:next w:val="Corpodeltesto"/>
    <w:uiPriority w:val="9"/>
    <w:semiHidden/>
    <w:unhideWhenUsed/>
    <w:qFormat/>
    <w:pPr>
      <w:numPr>
        <w:ilvl w:val="1"/>
        <w:numId w:val="1"/>
      </w:numPr>
      <w:spacing w:before="200" w:after="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deltesto"/>
    <w:uiPriority w:val="9"/>
    <w:semiHidden/>
    <w:unhideWhenUsed/>
    <w:qFormat/>
    <w:pPr>
      <w:numPr>
        <w:ilvl w:val="2"/>
        <w:numId w:val="1"/>
      </w:numPr>
      <w:spacing w:before="140" w:after="0"/>
      <w:outlineLvl w:val="2"/>
    </w:pPr>
    <w:rPr>
      <w:b/>
      <w:bCs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numPr>
        <w:ilvl w:val="5"/>
        <w:numId w:val="1"/>
      </w:numPr>
      <w:tabs>
        <w:tab w:val="left" w:pos="0"/>
      </w:tabs>
      <w:ind w:left="0" w:right="56" w:firstLine="0"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pPr>
      <w:widowControl/>
      <w:numPr>
        <w:ilvl w:val="6"/>
        <w:numId w:val="1"/>
      </w:numPr>
      <w:suppressAutoHyphens w:val="0"/>
      <w:spacing w:before="240" w:after="60"/>
      <w:textAlignment w:val="auto"/>
      <w:outlineLvl w:val="6"/>
    </w:pPr>
    <w:rPr>
      <w:rFonts w:ascii="Calibri" w:hAnsi="Calibri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inumerazione">
    <w:name w:val="Carattere di numerazione"/>
  </w:style>
  <w:style w:type="character" w:customStyle="1" w:styleId="WWCharLFO10LVL2">
    <w:name w:val="WW_CharLFO10LVL2"/>
    <w:rPr>
      <w:rFonts w:ascii="Tahoma" w:hAnsi="Tahoma" w:cs="Tahoma"/>
      <w:bCs/>
      <w:color w:val="000000"/>
    </w:rPr>
  </w:style>
  <w:style w:type="character" w:customStyle="1" w:styleId="WWCharLFO10LVL1">
    <w:name w:val="WW_CharLFO10LVL1"/>
    <w:rPr>
      <w:rFonts w:ascii="Georgia" w:hAnsi="Georgia" w:cs="Georgia"/>
      <w:b/>
      <w:bCs/>
      <w:color w:val="000000"/>
    </w:rPr>
  </w:style>
  <w:style w:type="character" w:customStyle="1" w:styleId="WWCharLFO9LVL9">
    <w:name w:val="WW_CharLFO9LVL9"/>
    <w:rPr>
      <w:rFonts w:ascii="Wingdings" w:hAnsi="Wingdings"/>
    </w:rPr>
  </w:style>
  <w:style w:type="character" w:customStyle="1" w:styleId="WWCharLFO9LVL8">
    <w:name w:val="WW_CharLFO9LVL8"/>
    <w:rPr>
      <w:rFonts w:ascii="Courier New" w:hAnsi="Courier New" w:cs="Courier New"/>
    </w:rPr>
  </w:style>
  <w:style w:type="character" w:customStyle="1" w:styleId="WWCharLFO9LVL7">
    <w:name w:val="WW_CharLFO9LVL7"/>
    <w:rPr>
      <w:rFonts w:ascii="Symbol" w:hAnsi="Symbol"/>
    </w:rPr>
  </w:style>
  <w:style w:type="character" w:customStyle="1" w:styleId="WWCharLFO9LVL6">
    <w:name w:val="WW_CharLFO9LVL6"/>
    <w:rPr>
      <w:rFonts w:ascii="Wingdings" w:hAnsi="Wingdings"/>
    </w:rPr>
  </w:style>
  <w:style w:type="character" w:customStyle="1" w:styleId="WWCharLFO9LVL5">
    <w:name w:val="WW_CharLFO9LVL5"/>
    <w:rPr>
      <w:rFonts w:ascii="Courier New" w:hAnsi="Courier New" w:cs="Courier New"/>
    </w:rPr>
  </w:style>
  <w:style w:type="character" w:customStyle="1" w:styleId="WWCharLFO9LVL4">
    <w:name w:val="WW_CharLFO9LVL4"/>
    <w:rPr>
      <w:rFonts w:ascii="Symbol" w:hAnsi="Symbol"/>
    </w:rPr>
  </w:style>
  <w:style w:type="character" w:customStyle="1" w:styleId="WWCharLFO9LVL3">
    <w:name w:val="WW_CharLFO9LVL3"/>
    <w:rPr>
      <w:rFonts w:ascii="Wingdings" w:hAnsi="Wingdings"/>
    </w:rPr>
  </w:style>
  <w:style w:type="character" w:customStyle="1" w:styleId="WWCharLFO9LVL2">
    <w:name w:val="WW_CharLFO9LVL2"/>
    <w:rPr>
      <w:rFonts w:ascii="Courier New" w:hAnsi="Courier New" w:cs="Courier New"/>
    </w:rPr>
  </w:style>
  <w:style w:type="character" w:customStyle="1" w:styleId="WWCharLFO9LVL1">
    <w:name w:val="WW_CharLFO9LVL1"/>
    <w:rPr>
      <w:rFonts w:ascii="Symbol" w:hAnsi="Symbol"/>
    </w:rPr>
  </w:style>
  <w:style w:type="character" w:customStyle="1" w:styleId="WWCharLFO8LVL9">
    <w:name w:val="WW_CharLFO8LVL9"/>
    <w:rPr>
      <w:rFonts w:ascii="Wingdings" w:hAnsi="Wingdings"/>
    </w:rPr>
  </w:style>
  <w:style w:type="character" w:customStyle="1" w:styleId="WWCharLFO8LVL8">
    <w:name w:val="WW_CharLFO8LVL8"/>
    <w:rPr>
      <w:rFonts w:ascii="Courier New" w:hAnsi="Courier New" w:cs="Courier New"/>
    </w:rPr>
  </w:style>
  <w:style w:type="character" w:customStyle="1" w:styleId="WWCharLFO8LVL7">
    <w:name w:val="WW_CharLFO8LVL7"/>
    <w:rPr>
      <w:rFonts w:ascii="Symbol" w:hAnsi="Symbol"/>
    </w:rPr>
  </w:style>
  <w:style w:type="character" w:customStyle="1" w:styleId="WWCharLFO8LVL6">
    <w:name w:val="WW_CharLFO8LVL6"/>
    <w:rPr>
      <w:rFonts w:ascii="Wingdings" w:hAnsi="Wingdings"/>
    </w:rPr>
  </w:style>
  <w:style w:type="character" w:customStyle="1" w:styleId="WWCharLFO8LVL5">
    <w:name w:val="WW_CharLFO8LVL5"/>
    <w:rPr>
      <w:rFonts w:ascii="Courier New" w:hAnsi="Courier New" w:cs="Courier New"/>
    </w:rPr>
  </w:style>
  <w:style w:type="character" w:customStyle="1" w:styleId="WWCharLFO8LVL4">
    <w:name w:val="WW_CharLFO8LVL4"/>
    <w:rPr>
      <w:rFonts w:ascii="Symbol" w:hAnsi="Symbol"/>
    </w:rPr>
  </w:style>
  <w:style w:type="character" w:customStyle="1" w:styleId="WWCharLFO8LVL3">
    <w:name w:val="WW_CharLFO8LVL3"/>
    <w:rPr>
      <w:rFonts w:ascii="Wingdings" w:hAnsi="Wingdings"/>
    </w:rPr>
  </w:style>
  <w:style w:type="character" w:customStyle="1" w:styleId="WWCharLFO8LVL2">
    <w:name w:val="WW_CharLFO8LVL2"/>
    <w:rPr>
      <w:rFonts w:ascii="Courier New" w:hAnsi="Courier New" w:cs="Courier New"/>
    </w:rPr>
  </w:style>
  <w:style w:type="character" w:customStyle="1" w:styleId="WWCharLFO8LVL1">
    <w:name w:val="WW_CharLFO8LVL1"/>
    <w:rPr>
      <w:rFonts w:ascii="Symbol" w:hAnsi="Symbol"/>
    </w:rPr>
  </w:style>
  <w:style w:type="character" w:customStyle="1" w:styleId="WWCharLFO7LVL9">
    <w:name w:val="WW_CharLFO7LVL9"/>
    <w:rPr>
      <w:rFonts w:ascii="Wingdings" w:hAnsi="Wingdings"/>
    </w:rPr>
  </w:style>
  <w:style w:type="character" w:customStyle="1" w:styleId="WWCharLFO7LVL8">
    <w:name w:val="WW_CharLFO7LVL8"/>
    <w:rPr>
      <w:rFonts w:ascii="Courier New" w:hAnsi="Courier New" w:cs="Courier New"/>
    </w:rPr>
  </w:style>
  <w:style w:type="character" w:customStyle="1" w:styleId="WWCharLFO7LVL7">
    <w:name w:val="WW_CharLFO7LVL7"/>
    <w:rPr>
      <w:rFonts w:ascii="Symbol" w:hAnsi="Symbol"/>
    </w:rPr>
  </w:style>
  <w:style w:type="character" w:customStyle="1" w:styleId="WWCharLFO7LVL6">
    <w:name w:val="WW_CharLFO7LVL6"/>
    <w:rPr>
      <w:rFonts w:ascii="Wingdings" w:hAnsi="Wingdings"/>
    </w:rPr>
  </w:style>
  <w:style w:type="character" w:customStyle="1" w:styleId="WWCharLFO7LVL5">
    <w:name w:val="WW_CharLFO7LVL5"/>
    <w:rPr>
      <w:rFonts w:ascii="Courier New" w:hAnsi="Courier New" w:cs="Courier New"/>
    </w:rPr>
  </w:style>
  <w:style w:type="character" w:customStyle="1" w:styleId="WWCharLFO7LVL4">
    <w:name w:val="WW_CharLFO7LVL4"/>
    <w:rPr>
      <w:rFonts w:ascii="Symbol" w:hAnsi="Symbol"/>
    </w:rPr>
  </w:style>
  <w:style w:type="character" w:customStyle="1" w:styleId="WWCharLFO7LVL3">
    <w:name w:val="WW_CharLFO7LVL3"/>
    <w:rPr>
      <w:rFonts w:ascii="Wingdings" w:hAnsi="Wingdings"/>
    </w:rPr>
  </w:style>
  <w:style w:type="character" w:customStyle="1" w:styleId="WWCharLFO7LVL2">
    <w:name w:val="WW_CharLFO7LVL2"/>
    <w:rPr>
      <w:rFonts w:ascii="Courier New" w:hAnsi="Courier New" w:cs="Courier New"/>
    </w:rPr>
  </w:style>
  <w:style w:type="character" w:customStyle="1" w:styleId="WWCharLFO7LVL1">
    <w:name w:val="WW_CharLFO7LVL1"/>
    <w:rPr>
      <w:rFonts w:ascii="Symbol" w:hAnsi="Symbol"/>
    </w:rPr>
  </w:style>
  <w:style w:type="character" w:customStyle="1" w:styleId="WWCharLFO6LVL9">
    <w:name w:val="WW_CharLFO6LVL9"/>
    <w:rPr>
      <w:rFonts w:ascii="Wingdings" w:hAnsi="Wingdings"/>
    </w:rPr>
  </w:style>
  <w:style w:type="character" w:customStyle="1" w:styleId="WWCharLFO6LVL8">
    <w:name w:val="WW_CharLFO6LVL8"/>
    <w:rPr>
      <w:rFonts w:ascii="Courier New" w:hAnsi="Courier New" w:cs="Courier New"/>
    </w:rPr>
  </w:style>
  <w:style w:type="character" w:customStyle="1" w:styleId="WWCharLFO6LVL7">
    <w:name w:val="WW_CharLFO6LVL7"/>
    <w:rPr>
      <w:rFonts w:ascii="Symbol" w:hAnsi="Symbol"/>
    </w:rPr>
  </w:style>
  <w:style w:type="character" w:customStyle="1" w:styleId="WWCharLFO6LVL6">
    <w:name w:val="WW_CharLFO6LVL6"/>
    <w:rPr>
      <w:rFonts w:ascii="Wingdings" w:hAnsi="Wingdings"/>
    </w:rPr>
  </w:style>
  <w:style w:type="character" w:customStyle="1" w:styleId="WWCharLFO6LVL5">
    <w:name w:val="WW_CharLFO6LVL5"/>
    <w:rPr>
      <w:rFonts w:ascii="Courier New" w:hAnsi="Courier New" w:cs="Courier New"/>
    </w:rPr>
  </w:style>
  <w:style w:type="character" w:customStyle="1" w:styleId="WWCharLFO6LVL4">
    <w:name w:val="WW_CharLFO6LVL4"/>
    <w:rPr>
      <w:rFonts w:ascii="Symbol" w:hAnsi="Symbol"/>
    </w:rPr>
  </w:style>
  <w:style w:type="character" w:customStyle="1" w:styleId="WWCharLFO6LVL3">
    <w:name w:val="WW_CharLFO6LVL3"/>
    <w:rPr>
      <w:rFonts w:ascii="Wingdings" w:hAnsi="Wingdings"/>
    </w:rPr>
  </w:style>
  <w:style w:type="character" w:customStyle="1" w:styleId="WWCharLFO6LVL2">
    <w:name w:val="WW_CharLFO6LVL2"/>
    <w:rPr>
      <w:rFonts w:ascii="Courier New" w:hAnsi="Courier New" w:cs="Courier New"/>
    </w:rPr>
  </w:style>
  <w:style w:type="character" w:customStyle="1" w:styleId="WWCharLFO6LVL1">
    <w:name w:val="WW_CharLFO6LVL1"/>
    <w:rPr>
      <w:rFonts w:ascii="Symbol" w:hAnsi="Symbol"/>
    </w:rPr>
  </w:style>
  <w:style w:type="character" w:customStyle="1" w:styleId="WWCharLFO5LVL9">
    <w:name w:val="WW_CharLFO5LVL9"/>
    <w:rPr>
      <w:rFonts w:ascii="Wingdings" w:hAnsi="Wingdings"/>
    </w:rPr>
  </w:style>
  <w:style w:type="character" w:customStyle="1" w:styleId="WWCharLFO5LVL8">
    <w:name w:val="WW_CharLFO5LVL8"/>
    <w:rPr>
      <w:rFonts w:ascii="Courier New" w:hAnsi="Courier New" w:cs="Courier New"/>
    </w:rPr>
  </w:style>
  <w:style w:type="character" w:customStyle="1" w:styleId="WWCharLFO5LVL7">
    <w:name w:val="WW_CharLFO5LVL7"/>
    <w:rPr>
      <w:rFonts w:ascii="Symbol" w:hAnsi="Symbol"/>
    </w:rPr>
  </w:style>
  <w:style w:type="character" w:customStyle="1" w:styleId="WWCharLFO5LVL6">
    <w:name w:val="WW_CharLFO5LVL6"/>
    <w:rPr>
      <w:rFonts w:ascii="Wingdings" w:hAnsi="Wingdings"/>
    </w:rPr>
  </w:style>
  <w:style w:type="character" w:customStyle="1" w:styleId="WWCharLFO5LVL5">
    <w:name w:val="WW_CharLFO5LVL5"/>
    <w:rPr>
      <w:rFonts w:ascii="Courier New" w:hAnsi="Courier New" w:cs="Courier New"/>
    </w:rPr>
  </w:style>
  <w:style w:type="character" w:customStyle="1" w:styleId="WWCharLFO5LVL4">
    <w:name w:val="WW_CharLFO5LVL4"/>
    <w:rPr>
      <w:rFonts w:ascii="Symbol" w:hAnsi="Symbol"/>
    </w:rPr>
  </w:style>
  <w:style w:type="character" w:customStyle="1" w:styleId="WWCharLFO5LVL3">
    <w:name w:val="WW_CharLFO5LVL3"/>
    <w:rPr>
      <w:rFonts w:ascii="Wingdings" w:hAnsi="Wingdings"/>
    </w:rPr>
  </w:style>
  <w:style w:type="character" w:customStyle="1" w:styleId="WWCharLFO5LVL2">
    <w:name w:val="WW_CharLFO5LVL2"/>
    <w:rPr>
      <w:rFonts w:ascii="Courier New" w:hAnsi="Courier New" w:cs="Courier New"/>
    </w:rPr>
  </w:style>
  <w:style w:type="character" w:customStyle="1" w:styleId="WWCharLFO5LVL1">
    <w:name w:val="WW_CharLFO5LVL1"/>
    <w:rPr>
      <w:rFonts w:ascii="Symbol" w:hAnsi="Symbol"/>
    </w:rPr>
  </w:style>
  <w:style w:type="character" w:customStyle="1" w:styleId="WWCharLFO4LVL9">
    <w:name w:val="WW_CharLFO4LVL9"/>
    <w:rPr>
      <w:rFonts w:ascii="Wingdings" w:hAnsi="Wingdings"/>
    </w:rPr>
  </w:style>
  <w:style w:type="character" w:customStyle="1" w:styleId="WWCharLFO4LVL8">
    <w:name w:val="WW_CharLFO4LVL8"/>
    <w:rPr>
      <w:rFonts w:ascii="Courier New" w:hAnsi="Courier New" w:cs="Courier New"/>
    </w:rPr>
  </w:style>
  <w:style w:type="character" w:customStyle="1" w:styleId="WWCharLFO4LVL7">
    <w:name w:val="WW_CharLFO4LVL7"/>
    <w:rPr>
      <w:rFonts w:ascii="Symbol" w:hAnsi="Symbol"/>
    </w:rPr>
  </w:style>
  <w:style w:type="character" w:customStyle="1" w:styleId="WWCharLFO4LVL6">
    <w:name w:val="WW_CharLFO4LVL6"/>
    <w:rPr>
      <w:rFonts w:ascii="Wingdings" w:hAnsi="Wingdings"/>
    </w:rPr>
  </w:style>
  <w:style w:type="character" w:customStyle="1" w:styleId="WWCharLFO4LVL5">
    <w:name w:val="WW_CharLFO4LVL5"/>
    <w:rPr>
      <w:rFonts w:ascii="Courier New" w:hAnsi="Courier New" w:cs="Courier New"/>
    </w:rPr>
  </w:style>
  <w:style w:type="character" w:customStyle="1" w:styleId="WWCharLFO4LVL4">
    <w:name w:val="WW_CharLFO4LVL4"/>
    <w:rPr>
      <w:rFonts w:ascii="Symbol" w:hAnsi="Symbol"/>
    </w:rPr>
  </w:style>
  <w:style w:type="character" w:customStyle="1" w:styleId="WWCharLFO4LVL3">
    <w:name w:val="WW_CharLFO4LVL3"/>
    <w:rPr>
      <w:rFonts w:ascii="Wingdings" w:hAnsi="Wingdings"/>
    </w:rPr>
  </w:style>
  <w:style w:type="character" w:customStyle="1" w:styleId="WWCharLFO4LVL2">
    <w:name w:val="WW_CharLFO4LVL2"/>
    <w:rPr>
      <w:rFonts w:ascii="Courier New" w:hAnsi="Courier New" w:cs="Courier New"/>
    </w:rPr>
  </w:style>
  <w:style w:type="character" w:customStyle="1" w:styleId="WWCharLFO4LVL1">
    <w:name w:val="WW_CharLFO4LVL1"/>
    <w:rPr>
      <w:rFonts w:ascii="Symbol" w:hAnsi="Symbol"/>
    </w:rPr>
  </w:style>
  <w:style w:type="character" w:customStyle="1" w:styleId="WWCharLFO3LVL4">
    <w:name w:val="WW_CharLFO3LVL4"/>
    <w:rPr>
      <w:b w:val="0"/>
      <w:strike w:val="0"/>
      <w:dstrike w:val="0"/>
      <w:color w:val="auto"/>
      <w:sz w:val="24"/>
      <w:szCs w:val="24"/>
    </w:rPr>
  </w:style>
  <w:style w:type="character" w:customStyle="1" w:styleId="WWCharLFO3LVL3">
    <w:name w:val="WW_CharLFO3LVL3"/>
    <w:rPr>
      <w:rFonts w:ascii="Calibri" w:hAnsi="Calibri"/>
      <w:b w:val="0"/>
      <w:i w:val="0"/>
      <w:strike w:val="0"/>
      <w:dstrike w:val="0"/>
      <w:sz w:val="24"/>
      <w:szCs w:val="24"/>
    </w:rPr>
  </w:style>
  <w:style w:type="character" w:customStyle="1" w:styleId="WWCharLFO3LVL2">
    <w:name w:val="WW_CharLFO3LVL2"/>
    <w:rPr>
      <w:rFonts w:ascii="Calibri" w:hAnsi="Calibri"/>
      <w:b w:val="0"/>
      <w:i w:val="0"/>
      <w:sz w:val="24"/>
      <w:szCs w:val="24"/>
    </w:rPr>
  </w:style>
  <w:style w:type="character" w:customStyle="1" w:styleId="WWCharLFO2LVL9">
    <w:name w:val="WW_CharLFO2LVL9"/>
    <w:rPr>
      <w:rFonts w:ascii="Wingdings" w:hAnsi="Wingdings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7">
    <w:name w:val="WW_CharLFO2LVL7"/>
    <w:rPr>
      <w:rFonts w:ascii="Symbol" w:hAnsi="Symbol"/>
    </w:rPr>
  </w:style>
  <w:style w:type="character" w:customStyle="1" w:styleId="WWCharLFO2LVL6">
    <w:name w:val="WW_CharLFO2LVL6"/>
    <w:rPr>
      <w:rFonts w:ascii="Wingdings" w:hAnsi="Wingdings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4">
    <w:name w:val="WW_CharLFO2LVL4"/>
    <w:rPr>
      <w:rFonts w:ascii="Symbol" w:hAnsi="Symbol"/>
    </w:rPr>
  </w:style>
  <w:style w:type="character" w:customStyle="1" w:styleId="WWCharLFO2LVL3">
    <w:name w:val="WW_CharLFO2LVL3"/>
    <w:rPr>
      <w:rFonts w:ascii="Wingdings" w:hAnsi="Wingdings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1">
    <w:name w:val="WW_CharLFO2LVL1"/>
    <w:rPr>
      <w:rFonts w:ascii="Garamond" w:hAnsi="Garamond" w:cs="Times New Roman"/>
      <w:b/>
      <w:i w:val="0"/>
    </w:rPr>
  </w:style>
  <w:style w:type="character" w:customStyle="1" w:styleId="WWCharLFO1LVL4">
    <w:name w:val="WW_CharLFO1LVL4"/>
    <w:rPr>
      <w:rFonts w:ascii="Calibri" w:eastAsia="Times New Roman" w:hAnsi="Calibri" w:cs="Arial"/>
      <w:b w:val="0"/>
      <w:strike w:val="0"/>
      <w:dstrike w:val="0"/>
      <w:color w:val="auto"/>
      <w:sz w:val="24"/>
      <w:szCs w:val="24"/>
    </w:rPr>
  </w:style>
  <w:style w:type="character" w:customStyle="1" w:styleId="WWCharLFO1LVL3">
    <w:name w:val="WW_CharLFO1LVL3"/>
    <w:rPr>
      <w:rFonts w:ascii="Symbol" w:hAnsi="Symbol"/>
      <w:b w:val="0"/>
      <w:i w:val="0"/>
      <w:strike w:val="0"/>
      <w:dstrike w:val="0"/>
      <w:sz w:val="24"/>
      <w:szCs w:val="24"/>
    </w:rPr>
  </w:style>
  <w:style w:type="character" w:customStyle="1" w:styleId="WWCharLFO1LVL2">
    <w:name w:val="WW_CharLFO1LVL2"/>
    <w:rPr>
      <w:rFonts w:ascii="Symbol" w:hAnsi="Symbol"/>
      <w:b w:val="0"/>
      <w:i w:val="0"/>
      <w:strike w:val="0"/>
      <w:dstrike w:val="0"/>
      <w:sz w:val="24"/>
      <w:szCs w:val="24"/>
    </w:rPr>
  </w:style>
  <w:style w:type="character" w:customStyle="1" w:styleId="Titolo7Carattere">
    <w:name w:val="Titolo 7 Carattere"/>
    <w:basedOn w:val="Carpredefinitoparagrafo"/>
    <w:rPr>
      <w:rFonts w:ascii="Calibri" w:hAnsi="Calibri"/>
      <w:sz w:val="24"/>
      <w:szCs w:val="24"/>
    </w:rPr>
  </w:style>
  <w:style w:type="character" w:customStyle="1" w:styleId="Caratteredellanota">
    <w:name w:val="Carattere della nota"/>
  </w:style>
  <w:style w:type="character" w:customStyle="1" w:styleId="IntestazioneCarattere">
    <w:name w:val="Intestazione Carattere"/>
    <w:rPr>
      <w:lang w:eastAsia="zh-CN"/>
    </w:rPr>
  </w:style>
  <w:style w:type="character" w:styleId="Rimandonotadichiusura">
    <w:name w:val="endnote reference"/>
    <w:rPr>
      <w:position w:val="20"/>
      <w:sz w:val="13"/>
    </w:rPr>
  </w:style>
  <w:style w:type="character" w:customStyle="1" w:styleId="WW-Caratterenotadichiusura">
    <w:name w:val="WW-Carattere nota di chiusura"/>
  </w:style>
  <w:style w:type="character" w:customStyle="1" w:styleId="Caratterenotadichiusura">
    <w:name w:val="Carattere nota di chiusura"/>
    <w:rPr>
      <w:position w:val="20"/>
      <w:sz w:val="13"/>
    </w:rPr>
  </w:style>
  <w:style w:type="character" w:styleId="Rimandonotaapidipagina">
    <w:name w:val="footnote reference"/>
    <w:rPr>
      <w:position w:val="20"/>
      <w:sz w:val="13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PidipaginaCarattere">
    <w:name w:val="Piè di pagina Carattere"/>
    <w:rPr>
      <w:lang w:val="it-IT" w:bidi="ar-SA"/>
    </w:rPr>
  </w:style>
  <w:style w:type="character" w:customStyle="1" w:styleId="TestonotaapidipaginaCarattere">
    <w:name w:val="Testo nota a piè di pagina Carattere"/>
    <w:rPr>
      <w:lang w:val="it-IT" w:bidi="ar-SA"/>
    </w:rPr>
  </w:style>
  <w:style w:type="character" w:customStyle="1" w:styleId="provvrubrica">
    <w:name w:val="provv_rubrica"/>
    <w:rPr>
      <w:i/>
      <w:iCs/>
    </w:rPr>
  </w:style>
  <w:style w:type="character" w:customStyle="1" w:styleId="provvnumart">
    <w:name w:val="provv_numart"/>
    <w:rPr>
      <w:b/>
      <w:bCs/>
    </w:rPr>
  </w:style>
  <w:style w:type="character" w:styleId="Numeropagina">
    <w:name w:val="page number"/>
    <w:rPr>
      <w:sz w:val="20"/>
    </w:rPr>
  </w:style>
  <w:style w:type="character" w:customStyle="1" w:styleId="Caratterenotaapidipagina">
    <w:name w:val="Carattere nota a piè di pagina"/>
    <w:rPr>
      <w:position w:val="20"/>
      <w:sz w:val="20"/>
    </w:rPr>
  </w:style>
  <w:style w:type="character" w:customStyle="1" w:styleId="Carpredefinitoparagrafo1">
    <w:name w:val="Car. predefinito paragrafo1"/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</w:style>
  <w:style w:type="character" w:customStyle="1" w:styleId="WW8Num30z2">
    <w:name w:val="WW8Num30z2"/>
  </w:style>
  <w:style w:type="character" w:customStyle="1" w:styleId="WW8Num30z1">
    <w:name w:val="WW8Num30z1"/>
  </w:style>
  <w:style w:type="character" w:customStyle="1" w:styleId="WW8Num30z0">
    <w:name w:val="WW8Num30z0"/>
    <w:rPr>
      <w:rFonts w:ascii="Tahoma" w:eastAsia="Tahoma" w:hAnsi="Tahoma" w:cs="Tahoma"/>
    </w:rPr>
  </w:style>
  <w:style w:type="character" w:customStyle="1" w:styleId="WW8Num29z1">
    <w:name w:val="WW8Num29z1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7z8">
    <w:name w:val="WW8Num27z8"/>
  </w:style>
  <w:style w:type="character" w:customStyle="1" w:styleId="WW8Num27z7">
    <w:name w:val="WW8Num27z7"/>
  </w:style>
  <w:style w:type="character" w:customStyle="1" w:styleId="WW8Num27z6">
    <w:name w:val="WW8Num27z6"/>
  </w:style>
  <w:style w:type="character" w:customStyle="1" w:styleId="WW8Num27z5">
    <w:name w:val="WW8Num27z5"/>
  </w:style>
  <w:style w:type="character" w:customStyle="1" w:styleId="WW8Num27z4">
    <w:name w:val="WW8Num27z4"/>
  </w:style>
  <w:style w:type="character" w:customStyle="1" w:styleId="WW8Num27z3">
    <w:name w:val="WW8Num27z3"/>
  </w:style>
  <w:style w:type="character" w:customStyle="1" w:styleId="WW8Num27z2">
    <w:name w:val="WW8Num27z2"/>
  </w:style>
  <w:style w:type="character" w:customStyle="1" w:styleId="WW8Num27z1">
    <w:name w:val="WW8Num27z1"/>
  </w:style>
  <w:style w:type="character" w:customStyle="1" w:styleId="WW8Num27z0">
    <w:name w:val="WW8Num27z0"/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4z0">
    <w:name w:val="WW8Num24z0"/>
    <w:rPr>
      <w:rFonts w:cs="Times New Roman"/>
    </w:rPr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</w:style>
  <w:style w:type="character" w:customStyle="1" w:styleId="WW8Num23z2">
    <w:name w:val="WW8Num23z2"/>
  </w:style>
  <w:style w:type="character" w:customStyle="1" w:styleId="WW8Num23z1">
    <w:name w:val="WW8Num23z1"/>
  </w:style>
  <w:style w:type="character" w:customStyle="1" w:styleId="WW8Num23z0">
    <w:name w:val="WW8Num23z0"/>
  </w:style>
  <w:style w:type="character" w:customStyle="1" w:styleId="WW8Num22z1">
    <w:name w:val="WW8Num22z1"/>
    <w:rPr>
      <w:rFonts w:cs="Times New Roman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</w:style>
  <w:style w:type="character" w:customStyle="1" w:styleId="WW8Num19z2">
    <w:name w:val="WW8Num19z2"/>
  </w:style>
  <w:style w:type="character" w:customStyle="1" w:styleId="WW8Num19z1">
    <w:name w:val="WW8Num19z1"/>
    <w:rPr>
      <w:rFonts w:ascii="Courier New" w:eastAsia="Courier New" w:hAnsi="Courier New" w:cs="Courier New"/>
      <w:color w:val="000000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3z1">
    <w:name w:val="WW8Num13z1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1">
    <w:name w:val="WW8Num2z1"/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</w:style>
  <w:style w:type="character" w:customStyle="1" w:styleId="WW8Num21z1">
    <w:name w:val="WW8Num21z1"/>
  </w:style>
  <w:style w:type="character" w:customStyle="1" w:styleId="WW8Num21z0">
    <w:name w:val="WW8Num21z0"/>
    <w:rPr>
      <w:rFonts w:ascii="Tahoma" w:eastAsia="Tahoma" w:hAnsi="Tahoma" w:cs="Tahoma"/>
      <w:b/>
    </w:rPr>
  </w:style>
  <w:style w:type="character" w:customStyle="1" w:styleId="WW8Num20z0">
    <w:name w:val="WW8Num20z0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18z0">
    <w:name w:val="WW8Num18z0"/>
    <w:rPr>
      <w:rFonts w:ascii="Courier New" w:eastAsia="Courier New" w:hAnsi="Courier New" w:cs="Courier New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4z0">
    <w:name w:val="WW8Num14z0"/>
    <w:rPr>
      <w:b w:val="0"/>
    </w:rPr>
  </w:style>
  <w:style w:type="character" w:customStyle="1" w:styleId="WW8Num13z0">
    <w:name w:val="WW8Num13z0"/>
    <w:rPr>
      <w:rFonts w:ascii="Verdana" w:eastAsia="Verdana" w:hAnsi="Verdana" w:cs="Verdana"/>
      <w:b w:val="0"/>
      <w:i w:val="0"/>
      <w:sz w:val="16"/>
    </w:rPr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WW8Num12z0">
    <w:name w:val="WW8Num12z0"/>
    <w:rPr>
      <w:rFonts w:ascii="Tahoma" w:eastAsia="Tahoma" w:hAnsi="Tahoma" w:cs="Tahoma"/>
    </w:rPr>
  </w:style>
  <w:style w:type="character" w:customStyle="1" w:styleId="WW8Num11z0">
    <w:name w:val="WW8Num11z0"/>
    <w:rPr>
      <w:rFonts w:ascii="Calibri" w:eastAsia="Times New Roman" w:hAnsi="Calibri" w:cs="Times New Roman"/>
      <w:b/>
    </w:rPr>
  </w:style>
  <w:style w:type="character" w:customStyle="1" w:styleId="WW8Num10z0">
    <w:name w:val="WW8Num10z0"/>
    <w:rPr>
      <w:rFonts w:ascii="Verdana" w:eastAsia="Verdana" w:hAnsi="Verdana" w:cs="Verdana"/>
      <w:b w:val="0"/>
      <w:i w:val="0"/>
      <w:sz w:val="16"/>
      <w:shd w:val="clear" w:color="auto" w:fill="FFFF00"/>
    </w:rPr>
  </w:style>
  <w:style w:type="character" w:customStyle="1" w:styleId="WW8Num9z0">
    <w:name w:val="WW8Num9z0"/>
    <w:rPr>
      <w:rFonts w:cs="Times New Roman"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8z0">
    <w:name w:val="WW8Num8z0"/>
    <w:rPr>
      <w:rFonts w:ascii="Tahoma" w:eastAsia="Tahoma" w:hAnsi="Tahoma" w:cs="Tahoma"/>
    </w:rPr>
  </w:style>
  <w:style w:type="character" w:customStyle="1" w:styleId="WW8Num7z0">
    <w:name w:val="WW8Num7z0"/>
    <w:rPr>
      <w:rFonts w:ascii="Tahoma" w:eastAsia="Tahoma" w:hAnsi="Tahoma" w:cs="Times New Roman"/>
      <w:sz w:val="18"/>
      <w:szCs w:val="18"/>
    </w:rPr>
  </w:style>
  <w:style w:type="character" w:customStyle="1" w:styleId="WW8Num6z0">
    <w:name w:val="WW8Num6z0"/>
    <w:rPr>
      <w:rFonts w:ascii="Verdana" w:eastAsia="Verdana" w:hAnsi="Verdana" w:cs="Verdana"/>
      <w:b w:val="0"/>
      <w:i w:val="0"/>
      <w:sz w:val="16"/>
      <w:lang w:val="it-IT"/>
    </w:rPr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  <w:rPr>
      <w:rFonts w:ascii="Tahoma" w:eastAsia="Tahoma" w:hAnsi="Tahoma" w:cs="Tahoma"/>
    </w:rPr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  <w:rPr>
      <w:rFonts w:ascii="Verdana" w:eastAsia="Verdana" w:hAnsi="Verdana" w:cs="Verdana"/>
      <w:b w:val="0"/>
      <w:i w:val="0"/>
      <w:sz w:val="16"/>
    </w:rPr>
  </w:style>
  <w:style w:type="character" w:customStyle="1" w:styleId="WW8Num4z0">
    <w:name w:val="WW8Num4z0"/>
    <w:rPr>
      <w:rFonts w:ascii="Tahoma" w:eastAsia="Tahoma" w:hAnsi="Tahoma" w:cs="Times New Roman"/>
      <w:sz w:val="18"/>
      <w:szCs w:val="18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1">
    <w:name w:val="WW8Num3z1"/>
  </w:style>
  <w:style w:type="character" w:customStyle="1" w:styleId="WW8Num3z0">
    <w:name w:val="WW8Num3z0"/>
    <w:rPr>
      <w:rFonts w:ascii="Verdana" w:eastAsia="Verdana" w:hAnsi="Verdana" w:cs="Verdana"/>
      <w:b w:val="0"/>
      <w:i w:val="0"/>
      <w:color w:val="000000"/>
      <w:sz w:val="16"/>
      <w:shd w:val="clear" w:color="auto" w:fill="FFFF00"/>
    </w:rPr>
  </w:style>
  <w:style w:type="character" w:customStyle="1" w:styleId="WW8Num2z0">
    <w:name w:val="WW8Num2z0"/>
    <w:rPr>
      <w:rFonts w:cs="Times New Roman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paragraph" w:styleId="Titolo">
    <w:name w:val="Title"/>
    <w:basedOn w:val="Titolo10"/>
    <w:next w:val="Corpodeltesto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Corpodeltesto">
    <w:name w:val="Corpo del testo"/>
    <w:basedOn w:val="Normale"/>
    <w:pPr>
      <w:ind w:right="56"/>
      <w:jc w:val="both"/>
    </w:pPr>
    <w:rPr>
      <w:sz w:val="24"/>
      <w:u w:val="single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Notaapidipagina">
    <w:name w:val="Nota a piè di pagina"/>
    <w:basedOn w:val="Normale"/>
    <w:pPr>
      <w:suppressLineNumbers/>
      <w:ind w:left="283" w:hanging="283"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Sottotitolo">
    <w:name w:val="Subtitle"/>
    <w:basedOn w:val="Titolo10"/>
    <w:next w:val="Corpodeltesto"/>
    <w:uiPriority w:val="11"/>
    <w:qFormat/>
    <w:pPr>
      <w:spacing w:before="60" w:after="0"/>
      <w:jc w:val="center"/>
    </w:pPr>
    <w:rPr>
      <w:sz w:val="36"/>
      <w:szCs w:val="36"/>
    </w:rPr>
  </w:style>
  <w:style w:type="paragraph" w:styleId="Citazione">
    <w:name w:val="Quote"/>
    <w:basedOn w:val="Normale"/>
    <w:pPr>
      <w:spacing w:after="283"/>
      <w:ind w:left="567" w:right="567"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Contenutocornice">
    <w:name w:val="Contenuto cornice"/>
    <w:basedOn w:val="Normale"/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styleId="Paragrafoelenco">
    <w:name w:val="List Paragraph"/>
    <w:basedOn w:val="Normale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NormaleWeb">
    <w:name w:val="Normal (Web)"/>
    <w:basedOn w:val="Normale"/>
    <w:pPr>
      <w:widowControl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che3">
    <w:name w:val="sche_3"/>
    <w:pPr>
      <w:widowControl w:val="0"/>
      <w:suppressAutoHyphens/>
      <w:jc w:val="both"/>
    </w:pPr>
    <w:rPr>
      <w:lang w:val="en-US" w:eastAsia="zh-CN"/>
    </w:rPr>
  </w:style>
  <w:style w:type="paragraph" w:styleId="Testonotaapidipagina">
    <w:name w:val="footnote text"/>
    <w:basedOn w:val="Normale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7FAC-0EBB-4B67-B707-E3040ED13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 Viani</cp:lastModifiedBy>
  <cp:revision>3</cp:revision>
  <dcterms:created xsi:type="dcterms:W3CDTF">2020-10-12T14:21:00Z</dcterms:created>
  <dcterms:modified xsi:type="dcterms:W3CDTF">2020-10-15T13:45:00Z</dcterms:modified>
  <dc:language>it-IT</dc:language>
</cp:coreProperties>
</file>