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3" w:rsidRPr="00290AD5" w:rsidRDefault="003D5073">
      <w:pPr>
        <w:widowControl/>
        <w:jc w:val="both"/>
        <w:rPr>
          <w:rFonts w:asciiTheme="majorHAnsi" w:hAnsiTheme="majorHAnsi" w:cstheme="majorHAnsi"/>
          <w:bCs/>
          <w:u w:val="single"/>
        </w:rPr>
      </w:pPr>
      <w:bookmarkStart w:id="0" w:name="OLE_LINK41"/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OLE_LINK46"/>
      <w:r w:rsidRPr="00290AD5">
        <w:rPr>
          <w:rFonts w:asciiTheme="majorHAnsi" w:hAnsiTheme="majorHAnsi" w:cstheme="majorHAnsi"/>
          <w:b/>
          <w:sz w:val="24"/>
          <w:szCs w:val="24"/>
        </w:rPr>
        <w:t>Allegato 1</w:t>
      </w:r>
      <w:r w:rsidR="00A9576B">
        <w:rPr>
          <w:rFonts w:asciiTheme="majorHAnsi" w:hAnsiTheme="majorHAnsi" w:cstheme="majorHAnsi"/>
          <w:b/>
          <w:sz w:val="24"/>
          <w:szCs w:val="24"/>
        </w:rPr>
        <w:t xml:space="preserve"> al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E5624">
        <w:rPr>
          <w:rFonts w:asciiTheme="majorHAnsi" w:hAnsiTheme="majorHAnsi" w:cstheme="majorHAnsi"/>
          <w:b/>
          <w:sz w:val="24"/>
          <w:szCs w:val="24"/>
        </w:rPr>
        <w:t>Bando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di Gara</w:t>
      </w:r>
    </w:p>
    <w:p w:rsidR="003D5073" w:rsidRPr="00290AD5" w:rsidRDefault="003D5073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DOMANDA DI PARTECIPAZIONE</w:t>
      </w:r>
      <w:r w:rsidRPr="00290AD5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3D5073" w:rsidRPr="00290AD5" w:rsidRDefault="003D5073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autoSpaceDE w:val="0"/>
        <w:ind w:left="360"/>
        <w:jc w:val="right"/>
        <w:rPr>
          <w:rFonts w:asciiTheme="majorHAnsi" w:hAnsiTheme="majorHAnsi" w:cstheme="majorHAnsi"/>
        </w:rPr>
      </w:pP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8"/>
          <w:szCs w:val="24"/>
        </w:rPr>
        <w:t xml:space="preserve">Spett.le </w:t>
      </w:r>
      <w:r w:rsidRPr="00290AD5">
        <w:rPr>
          <w:rFonts w:asciiTheme="majorHAnsi" w:hAnsiTheme="majorHAnsi" w:cstheme="majorHAnsi"/>
          <w:b/>
          <w:bCs/>
          <w:sz w:val="22"/>
        </w:rPr>
        <w:t>UNIONE VAL D’ENZA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bCs/>
          <w:sz w:val="22"/>
        </w:rPr>
      </w:pPr>
      <w:r w:rsidRPr="00290AD5">
        <w:rPr>
          <w:rFonts w:asciiTheme="majorHAnsi" w:hAnsiTheme="majorHAnsi" w:cstheme="majorHAnsi"/>
          <w:b/>
          <w:bCs/>
          <w:sz w:val="22"/>
        </w:rPr>
        <w:t>Sede Amministrativa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bCs/>
          <w:sz w:val="22"/>
        </w:rPr>
        <w:t>Ufficio Appalti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Via XXIV Maggio, 47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42021 - Barco di Bibbiano (RE)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  <w:bookmarkStart w:id="2" w:name="OLE_LINK20"/>
      <w:bookmarkStart w:id="3" w:name="OLE_LINK24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4" w:name="OLE_LINK40"/>
      <w:bookmarkStart w:id="5" w:name="OLE_LINK1"/>
      <w:bookmarkEnd w:id="2"/>
    </w:p>
    <w:p w:rsidR="008B448D" w:rsidRPr="00730E13" w:rsidRDefault="008B448D" w:rsidP="008B448D">
      <w:pPr>
        <w:jc w:val="both"/>
        <w:rPr>
          <w:rFonts w:ascii="Garamond" w:eastAsia="Microsoft YaHei UI" w:hAnsi="Garamond" w:cs="DilleniaUPC"/>
          <w:b/>
          <w:caps/>
          <w:sz w:val="22"/>
          <w:szCs w:val="22"/>
        </w:rPr>
      </w:pPr>
      <w:bookmarkStart w:id="6" w:name="OLE_LINK21"/>
      <w:bookmarkStart w:id="7" w:name="OLE_LINK2"/>
      <w:bookmarkStart w:id="8" w:name="OLE_LINK9"/>
      <w:bookmarkStart w:id="9" w:name="_GoBack"/>
      <w:bookmarkEnd w:id="0"/>
      <w:bookmarkEnd w:id="1"/>
      <w:bookmarkEnd w:id="3"/>
      <w:bookmarkEnd w:id="4"/>
      <w:bookmarkEnd w:id="5"/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PROCEDURA APERTA AI SENSI 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DELL’ART. 60 e 36, COMMA 9, </w:t>
      </w:r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DEL D.LGS 50/2016 PER L’AFFIDAMENTO DEI LAVORI DI </w:t>
      </w:r>
      <w:r>
        <w:rPr>
          <w:rFonts w:ascii="Garamond" w:eastAsia="Microsoft YaHei UI" w:hAnsi="Garamond" w:cs="DilleniaUPC"/>
          <w:b/>
          <w:sz w:val="22"/>
          <w:szCs w:val="22"/>
        </w:rPr>
        <w:t>RIQUALIFICAZIONE DELL’ILLUMINAZIONE PUBBLICA DEL TERRITORIO COMUNALE DI CANOSSA (RE).</w:t>
      </w:r>
    </w:p>
    <w:bookmarkEnd w:id="8"/>
    <w:p w:rsidR="008B448D" w:rsidRPr="00730E13" w:rsidRDefault="008B448D" w:rsidP="008B448D">
      <w:pPr>
        <w:autoSpaceDE w:val="0"/>
        <w:jc w:val="both"/>
        <w:rPr>
          <w:rFonts w:ascii="Garamond" w:eastAsia="Microsoft YaHei UI" w:hAnsi="Garamond" w:cs="DilleniaUPC"/>
          <w:sz w:val="22"/>
          <w:szCs w:val="22"/>
        </w:rPr>
      </w:pPr>
    </w:p>
    <w:p w:rsidR="008B448D" w:rsidRPr="00730E13" w:rsidRDefault="008B448D" w:rsidP="008B448D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jc w:val="center"/>
        <w:rPr>
          <w:rFonts w:ascii="Garamond" w:eastAsia="Microsoft YaHei UI" w:hAnsi="Garamond"/>
          <w:b/>
          <w:sz w:val="22"/>
          <w:szCs w:val="22"/>
          <w:shd w:val="clear" w:color="auto" w:fill="FFFFFF"/>
        </w:rPr>
      </w:pPr>
      <w:r w:rsidRPr="00730E13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CIG </w:t>
      </w:r>
      <w:r w:rsidRPr="00AD0F51">
        <w:rPr>
          <w:rFonts w:ascii="Garamond" w:eastAsia="Microsoft YaHei UI" w:hAnsi="Garamond"/>
          <w:b/>
          <w:sz w:val="22"/>
          <w:szCs w:val="22"/>
          <w:shd w:val="clear" w:color="auto" w:fill="FFFFFF"/>
          <w:lang w:val="it-IT"/>
        </w:rPr>
        <w:t>8217657116</w:t>
      </w:r>
      <w:r>
        <w:rPr>
          <w:rFonts w:ascii="Garamond" w:eastAsia="Microsoft YaHei UI" w:hAnsi="Garamond"/>
          <w:b/>
          <w:sz w:val="22"/>
          <w:szCs w:val="22"/>
          <w:shd w:val="clear" w:color="auto" w:fill="FFFFFF"/>
          <w:lang w:val="it-IT"/>
        </w:rPr>
        <w:t xml:space="preserve"> – CUP D21C19000140005</w:t>
      </w:r>
    </w:p>
    <w:bookmarkEnd w:id="9"/>
    <w:p w:rsidR="008B448D" w:rsidRPr="00730E13" w:rsidRDefault="008B448D" w:rsidP="008B448D">
      <w:pPr>
        <w:rPr>
          <w:rFonts w:ascii="Garamond" w:eastAsia="Microsoft YaHei UI" w:hAnsi="Garamond"/>
          <w:sz w:val="22"/>
          <w:szCs w:val="22"/>
        </w:rPr>
      </w:pPr>
    </w:p>
    <w:bookmarkEnd w:id="6"/>
    <w:bookmarkEnd w:id="7"/>
    <w:p w:rsidR="003D5073" w:rsidRPr="00290AD5" w:rsidRDefault="004A5295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3D5073" w:rsidRPr="00290AD5" w:rsidRDefault="004A5295">
      <w:pPr>
        <w:widowControl/>
        <w:spacing w:line="360" w:lineRule="auto"/>
        <w:jc w:val="both"/>
        <w:rPr>
          <w:rFonts w:asciiTheme="majorHAnsi" w:hAnsiTheme="majorHAnsi" w:cstheme="majorHAnsi"/>
        </w:rPr>
      </w:pPr>
      <w:bookmarkStart w:id="10" w:name="OLE_LINK261"/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 w:rsidR="00D974C9"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 w:rsidR="00D974C9"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 w:rsidR="00D974C9"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Prov.</w:t>
      </w:r>
      <w:r w:rsidR="00D974C9"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 w:rsidR="00D974C9"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 w:rsidR="00D974C9"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 w:rsidR="00D974C9"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 w:rsidR="00D974C9"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 w:rsidR="00D974C9"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 w:rsidR="00D974C9"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 w:rsidR="00D974C9"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 w:rsidR="00D974C9"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Tel</w:t>
      </w:r>
      <w:r w:rsidR="00D974C9"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 w:rsidR="00D974C9"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 w:rsidR="00D974C9"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 w:rsidR="00D974C9">
        <w:rPr>
          <w:rFonts w:asciiTheme="majorHAnsi" w:hAnsiTheme="majorHAnsi" w:cstheme="majorHAnsi"/>
        </w:rPr>
        <w:t xml:space="preserve"> _____________________________________</w:t>
      </w:r>
    </w:p>
    <w:bookmarkEnd w:id="10"/>
    <w:p w:rsidR="003D5073" w:rsidRPr="00290AD5" w:rsidRDefault="003D5073">
      <w:pPr>
        <w:pStyle w:val="sche3"/>
        <w:widowControl/>
        <w:ind w:left="36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974C9" w:rsidRPr="00290AD5" w:rsidRDefault="00D974C9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</w:t>
      </w:r>
      <w:r w:rsidR="00264FAB" w:rsidRPr="00290AD5">
        <w:rPr>
          <w:rFonts w:asciiTheme="majorHAnsi" w:hAnsiTheme="majorHAnsi" w:cstheme="majorHAnsi"/>
        </w:rPr>
        <w:lastRenderedPageBreak/>
        <w:t>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(barrare le caselle che corrispondono al vero e completare)</w:t>
      </w: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 H I E D 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/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H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I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D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N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lang w:val="it-IT"/>
        </w:rPr>
        <w:t>di partecipare alla procedura di gara in qualità di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Art. 45, commi 1 e 2, del D. Lgs. 50/2016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a) D. Lgs. 50/2016;</w:t>
      </w:r>
    </w:p>
    <w:p w:rsidR="003D5073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fra società cooperative di produzione e lavoro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tra imprese artigiane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stabile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R.T.C. – Raggruppamento temporaneo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d)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costituito come da allegato mandato collettivo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2"/>
      </w:r>
      <w:r w:rsidR="001366DA">
        <w:rPr>
          <w:rFonts w:asciiTheme="majorHAnsi" w:eastAsia="Tahoma" w:hAnsiTheme="majorHAnsi" w:cstheme="majorHAnsi"/>
          <w:szCs w:val="24"/>
        </w:rPr>
        <w:t>.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="009B2A18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DC13B7">
        <w:rPr>
          <w:rFonts w:asciiTheme="majorHAnsi" w:eastAsia="Tahoma" w:hAnsiTheme="majorHAnsi" w:cstheme="majorHAnsi"/>
          <w:szCs w:val="24"/>
        </w:rPr>
        <w:t>1</w:t>
      </w:r>
      <w:r w:rsidR="001D3E63">
        <w:rPr>
          <w:rFonts w:asciiTheme="majorHAnsi" w:eastAsia="Tahoma" w:hAnsiTheme="majorHAnsi" w:cstheme="majorHAnsi"/>
          <w:szCs w:val="24"/>
        </w:rPr>
        <w:t>6</w:t>
      </w:r>
      <w:r w:rsidR="00DC13B7">
        <w:rPr>
          <w:rFonts w:asciiTheme="majorHAnsi" w:eastAsia="Tahoma" w:hAnsiTheme="majorHAnsi" w:cstheme="majorHAnsi"/>
          <w:szCs w:val="24"/>
        </w:rPr>
        <w:t>.</w:t>
      </w:r>
      <w:r w:rsidR="001D3E63">
        <w:rPr>
          <w:rFonts w:asciiTheme="majorHAnsi" w:eastAsia="Tahoma" w:hAnsiTheme="majorHAnsi" w:cstheme="majorHAnsi"/>
          <w:szCs w:val="24"/>
        </w:rPr>
        <w:t>10</w:t>
      </w:r>
      <w:r w:rsidR="00DC13B7">
        <w:rPr>
          <w:rFonts w:asciiTheme="majorHAnsi" w:eastAsia="Tahoma" w:hAnsiTheme="majorHAnsi" w:cstheme="majorHAnsi"/>
          <w:szCs w:val="24"/>
        </w:rPr>
        <w:t xml:space="preserve"> del</w:t>
      </w:r>
      <w:r w:rsidR="008E4A0A">
        <w:rPr>
          <w:rFonts w:asciiTheme="majorHAnsi" w:eastAsia="Tahoma" w:hAnsiTheme="majorHAnsi" w:cstheme="majorHAnsi"/>
          <w:szCs w:val="24"/>
        </w:rPr>
        <w:t xml:space="preserve"> </w:t>
      </w:r>
      <w:r w:rsidR="001D3E63">
        <w:rPr>
          <w:rFonts w:asciiTheme="majorHAnsi" w:eastAsia="Tahoma" w:hAnsiTheme="majorHAnsi" w:cstheme="majorHAnsi"/>
          <w:szCs w:val="24"/>
        </w:rPr>
        <w:t>Bando</w:t>
      </w:r>
      <w:r w:rsidR="008E4A0A">
        <w:rPr>
          <w:rFonts w:asciiTheme="majorHAnsi" w:eastAsia="Tahoma" w:hAnsiTheme="majorHAnsi" w:cstheme="majorHAnsi"/>
          <w:szCs w:val="24"/>
        </w:rPr>
        <w:t xml:space="preserve">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rFonts w:asciiTheme="majorHAnsi" w:hAnsiTheme="majorHAnsi" w:cstheme="majorHAnsi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lastRenderedPageBreak/>
        <w:t>costituendo tra i soggetti richiedenti che</w:t>
      </w:r>
      <w:r w:rsidR="00DC13B7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Consorzio ordinario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e),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atto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3"/>
      </w:r>
      <w:r w:rsidRPr="00290AD5">
        <w:rPr>
          <w:rFonts w:asciiTheme="majorHAnsi" w:eastAsia="Tahoma" w:hAnsiTheme="majorHAnsi" w:cstheme="majorHAnsi"/>
          <w:szCs w:val="24"/>
        </w:rPr>
        <w:t xml:space="preserve">. </w:t>
      </w:r>
      <w:r w:rsidR="00DC13B7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Aggregazioni tra le imprese aderenti al contratto di rete</w:t>
      </w:r>
      <w:r w:rsidRPr="00290AD5">
        <w:rPr>
          <w:rFonts w:asciiTheme="majorHAnsi" w:eastAsia="Tahoma" w:hAnsiTheme="majorHAnsi" w:cstheme="majorHAnsi"/>
          <w:szCs w:val="24"/>
        </w:rPr>
        <w:t xml:space="preserve"> ai sensi dell’art. 45, comma 2, lett. f),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4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42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</w:t>
      </w:r>
      <w:r w:rsidR="00DC13B7" w:rsidRPr="00290AD5">
        <w:rPr>
          <w:rFonts w:asciiTheme="majorHAnsi" w:eastAsia="Tahoma" w:hAnsiTheme="majorHAnsi" w:cstheme="majorHAnsi"/>
          <w:szCs w:val="24"/>
        </w:rPr>
        <w:t xml:space="preserve">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G.E.I.E., - Gruppo europeo di interesse economico</w:t>
      </w:r>
      <w:r w:rsidRPr="00290AD5">
        <w:rPr>
          <w:rFonts w:asciiTheme="majorHAnsi" w:eastAsia="Tahoma" w:hAnsiTheme="majorHAnsi" w:cstheme="majorHAnsi"/>
          <w:szCs w:val="24"/>
        </w:rPr>
        <w:t xml:space="preserve"> art. 45, comma 2, lettera g),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5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D762AD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D762AD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e pertanto allega/allegano alla presente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allegati</w:t>
      </w:r>
      <w:r w:rsidR="001C09DA">
        <w:rPr>
          <w:rFonts w:asciiTheme="majorHAnsi" w:eastAsia="Tahoma" w:hAnsiTheme="majorHAnsi" w:cstheme="majorHAnsi"/>
          <w:szCs w:val="24"/>
        </w:rPr>
        <w:t xml:space="preserve"> 2</w:t>
      </w:r>
      <w:r w:rsidRPr="00290AD5">
        <w:rPr>
          <w:rFonts w:asciiTheme="majorHAnsi" w:eastAsia="Tahoma" w:hAnsiTheme="majorHAnsi" w:cstheme="majorHAnsi"/>
          <w:szCs w:val="24"/>
        </w:rPr>
        <w:t xml:space="preserve"> compilati e sottoscritti da ciascun soggetto componente in merito al possesso dei requisiti di partecipazione.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 xml:space="preserve">D I C H I A R A 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>/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 xml:space="preserve"> D I C H I A R A N O   I N O L T R E</w:t>
      </w: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</w:p>
    <w:p w:rsidR="008B448D" w:rsidRPr="008B448D" w:rsidRDefault="004A5295" w:rsidP="008B448D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jc w:val="both"/>
        <w:rPr>
          <w:rFonts w:asciiTheme="majorHAnsi" w:hAnsiTheme="majorHAnsi" w:cstheme="majorHAnsi"/>
          <w:b/>
        </w:rPr>
      </w:pPr>
      <w:r w:rsidRPr="00290AD5">
        <w:rPr>
          <w:rFonts w:asciiTheme="majorHAnsi" w:hAnsiTheme="majorHAnsi" w:cstheme="majorHAnsi"/>
        </w:rPr>
        <w:t>Di voler partecipare</w:t>
      </w:r>
      <w:r w:rsidR="0070389C">
        <w:rPr>
          <w:rFonts w:asciiTheme="majorHAnsi" w:hAnsiTheme="majorHAnsi" w:cstheme="majorHAnsi"/>
        </w:rPr>
        <w:t xml:space="preserve"> </w:t>
      </w:r>
      <w:r w:rsidRPr="00290AD5">
        <w:rPr>
          <w:rFonts w:asciiTheme="majorHAnsi" w:hAnsiTheme="majorHAnsi" w:cstheme="majorHAnsi"/>
        </w:rPr>
        <w:t xml:space="preserve">alla procedura avente ad oggetto l'affidamento </w:t>
      </w:r>
      <w:r w:rsidR="00321651">
        <w:rPr>
          <w:rFonts w:asciiTheme="majorHAnsi" w:hAnsiTheme="majorHAnsi" w:cstheme="majorHAnsi"/>
        </w:rPr>
        <w:t xml:space="preserve">dei </w:t>
      </w:r>
      <w:r w:rsidR="004A0AF8" w:rsidRPr="004A0AF8">
        <w:rPr>
          <w:rFonts w:asciiTheme="majorHAnsi" w:hAnsiTheme="majorHAnsi" w:cstheme="majorHAnsi"/>
          <w:b/>
        </w:rPr>
        <w:t xml:space="preserve">LAVORI </w:t>
      </w:r>
      <w:r w:rsidR="009E1A39" w:rsidRPr="009E1A39">
        <w:rPr>
          <w:rFonts w:asciiTheme="majorHAnsi" w:hAnsiTheme="majorHAnsi" w:cstheme="majorHAnsi"/>
          <w:b/>
        </w:rPr>
        <w:t xml:space="preserve">DI </w:t>
      </w:r>
      <w:r w:rsidR="008B448D">
        <w:rPr>
          <w:rFonts w:asciiTheme="majorHAnsi" w:hAnsiTheme="majorHAnsi" w:cstheme="majorHAnsi"/>
          <w:b/>
        </w:rPr>
        <w:t>RIQUALIFICAZIONE DELL’ ILLUMINAZIONE PUBBLICA DEL TERRITORIO COMUNALE DI CANOSSA</w:t>
      </w:r>
      <w:r w:rsidR="009E1A39">
        <w:rPr>
          <w:rFonts w:asciiTheme="majorHAnsi" w:hAnsiTheme="majorHAnsi" w:cstheme="majorHAnsi"/>
          <w:b/>
        </w:rPr>
        <w:t xml:space="preserve"> - </w:t>
      </w:r>
      <w:r w:rsidR="008B448D" w:rsidRPr="008B448D">
        <w:rPr>
          <w:rFonts w:asciiTheme="majorHAnsi" w:hAnsiTheme="majorHAnsi" w:cstheme="majorHAnsi"/>
          <w:b/>
        </w:rPr>
        <w:t>CIG 8217657116 – CUP D21C19000140005</w:t>
      </w:r>
    </w:p>
    <w:p w:rsidR="003D5073" w:rsidRPr="00290AD5" w:rsidRDefault="003D5073" w:rsidP="008B448D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e a tal fine allega/allegano: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copia fotostatica di un documento d’identità del sottoscrittore/dei sottoscrittori;</w:t>
      </w: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(in caso di procuratori firmatari) copia conforme all’originale della procura oppure </w:t>
      </w:r>
      <w:r w:rsidRPr="00290AD5">
        <w:rPr>
          <w:rFonts w:asciiTheme="majorHAnsi" w:hAnsiTheme="majorHAnsi" w:cstheme="majorHAnsi"/>
          <w:sz w:val="24"/>
          <w:szCs w:val="24"/>
          <w:u w:val="single"/>
        </w:rPr>
        <w:t>nel solo caso</w:t>
      </w:r>
      <w:r w:rsidRPr="00290AD5">
        <w:rPr>
          <w:rFonts w:asciiTheme="majorHAnsi" w:hAnsiTheme="majorHAnsi" w:cstheme="majorHAnsi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</w:t>
      </w:r>
      <w:r w:rsidRPr="00290AD5">
        <w:rPr>
          <w:rFonts w:asciiTheme="majorHAnsi" w:hAnsiTheme="majorHAnsi" w:cstheme="majorHAnsi"/>
          <w:sz w:val="24"/>
          <w:szCs w:val="24"/>
        </w:rPr>
        <w:t>p</w:t>
      </w:r>
      <w:r w:rsidRPr="00290AD5">
        <w:rPr>
          <w:rFonts w:asciiTheme="majorHAnsi" w:hAnsiTheme="majorHAnsi" w:cstheme="majorHAnsi"/>
          <w:sz w:val="24"/>
          <w:szCs w:val="24"/>
        </w:rPr>
        <w:t>presentativi risultanti dalla visura.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Luogo a data</w:t>
      </w:r>
      <w:r w:rsidR="00D762AD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6"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 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="00D762AD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290AD5">
        <w:rPr>
          <w:rFonts w:asciiTheme="majorHAnsi" w:hAnsiTheme="majorHAnsi" w:cstheme="majorHAnsi"/>
          <w:sz w:val="24"/>
          <w:szCs w:val="24"/>
        </w:rPr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hAnsiTheme="majorHAnsi" w:cstheme="majorHAnsi"/>
          <w:sz w:val="24"/>
          <w:szCs w:val="24"/>
        </w:rPr>
        <w:tab/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</w:p>
    <w:sectPr w:rsidR="003D5073" w:rsidRPr="00290AD5" w:rsidSect="00D762AD"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DB" w:rsidRDefault="004A5295">
      <w:r>
        <w:separator/>
      </w:r>
    </w:p>
  </w:endnote>
  <w:endnote w:type="continuationSeparator" w:id="0">
    <w:p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DB" w:rsidRDefault="004A5295">
      <w:r>
        <w:rPr>
          <w:color w:val="000000"/>
        </w:rPr>
        <w:separator/>
      </w:r>
    </w:p>
  </w:footnote>
  <w:footnote w:type="continuationSeparator" w:id="0">
    <w:p w:rsidR="000444DB" w:rsidRDefault="004A5295">
      <w:r>
        <w:continuationSeparator/>
      </w:r>
    </w:p>
  </w:footnote>
  <w:footnote w:id="1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5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:rsidR="003D5073" w:rsidRDefault="003D5073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C666C99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444DB"/>
    <w:rsid w:val="000C3CD7"/>
    <w:rsid w:val="001366DA"/>
    <w:rsid w:val="00174423"/>
    <w:rsid w:val="0018763F"/>
    <w:rsid w:val="001C09DA"/>
    <w:rsid w:val="001D3E63"/>
    <w:rsid w:val="00264FAB"/>
    <w:rsid w:val="00290AD5"/>
    <w:rsid w:val="002E25A5"/>
    <w:rsid w:val="00321651"/>
    <w:rsid w:val="0032487E"/>
    <w:rsid w:val="003B02FB"/>
    <w:rsid w:val="003D5073"/>
    <w:rsid w:val="00442317"/>
    <w:rsid w:val="004A0AF8"/>
    <w:rsid w:val="004A5295"/>
    <w:rsid w:val="004B415A"/>
    <w:rsid w:val="0054005C"/>
    <w:rsid w:val="005B37C8"/>
    <w:rsid w:val="005C0B6D"/>
    <w:rsid w:val="00654F19"/>
    <w:rsid w:val="00657625"/>
    <w:rsid w:val="0066198E"/>
    <w:rsid w:val="00661BF3"/>
    <w:rsid w:val="007031B8"/>
    <w:rsid w:val="0070389C"/>
    <w:rsid w:val="00727CB2"/>
    <w:rsid w:val="008134E7"/>
    <w:rsid w:val="00861ED3"/>
    <w:rsid w:val="00861F02"/>
    <w:rsid w:val="008B448D"/>
    <w:rsid w:val="008E4A0A"/>
    <w:rsid w:val="009213CF"/>
    <w:rsid w:val="00965378"/>
    <w:rsid w:val="009B2A18"/>
    <w:rsid w:val="009E1A39"/>
    <w:rsid w:val="00A619A8"/>
    <w:rsid w:val="00A9576B"/>
    <w:rsid w:val="00AE5624"/>
    <w:rsid w:val="00BF611F"/>
    <w:rsid w:val="00C24418"/>
    <w:rsid w:val="00C24902"/>
    <w:rsid w:val="00D65DA5"/>
    <w:rsid w:val="00D74BF5"/>
    <w:rsid w:val="00D762AD"/>
    <w:rsid w:val="00D974C9"/>
    <w:rsid w:val="00DC13B7"/>
    <w:rsid w:val="00DC462F"/>
    <w:rsid w:val="00DD2FEA"/>
    <w:rsid w:val="00F05783"/>
    <w:rsid w:val="00F30F94"/>
    <w:rsid w:val="00F43A0E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46</cp:revision>
  <cp:lastPrinted>2016-10-12T09:37:00Z</cp:lastPrinted>
  <dcterms:created xsi:type="dcterms:W3CDTF">2018-11-05T12:05:00Z</dcterms:created>
  <dcterms:modified xsi:type="dcterms:W3CDTF">2020-02-18T15:39:00Z</dcterms:modified>
</cp:coreProperties>
</file>